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5E" w:rsidRDefault="00AD245E" w:rsidP="00AD245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color w:val="000000"/>
          <w:sz w:val="20"/>
          <w:szCs w:val="20"/>
          <w:lang w:eastAsia="ar-SA"/>
        </w:rPr>
        <w:t xml:space="preserve">Секція 7. 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ar-SA"/>
        </w:rPr>
        <w:t>Проблеми захисту прав і свобод людини і громадянина</w:t>
      </w:r>
    </w:p>
    <w:p w:rsidR="00AD245E" w:rsidRDefault="00AD245E" w:rsidP="00AD245E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AD245E" w:rsidRDefault="00AD245E" w:rsidP="00AD24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b/>
          <w:sz w:val="20"/>
          <w:szCs w:val="20"/>
        </w:rPr>
        <w:t>Козинець І.Г</w:t>
      </w:r>
      <w:r>
        <w:rPr>
          <w:rFonts w:ascii="Times New Roman" w:hAnsi="Times New Roman" w:cs="Times New Roman"/>
          <w:sz w:val="20"/>
          <w:szCs w:val="20"/>
        </w:rPr>
        <w:t>., ст. викладач кафедри</w:t>
      </w:r>
    </w:p>
    <w:p w:rsidR="00AD245E" w:rsidRDefault="00AD245E" w:rsidP="00AD24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цивільного, господарського права та процесу </w:t>
      </w:r>
    </w:p>
    <w:p w:rsidR="00AD245E" w:rsidRDefault="00AD245E" w:rsidP="00AD245E">
      <w:pPr>
        <w:tabs>
          <w:tab w:val="left" w:pos="72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D09C7">
        <w:rPr>
          <w:rFonts w:ascii="Times New Roman" w:hAnsi="Times New Roman" w:cs="Times New Roman"/>
          <w:b/>
          <w:sz w:val="20"/>
          <w:szCs w:val="20"/>
        </w:rPr>
        <w:t>Пророченко</w:t>
      </w:r>
      <w:proofErr w:type="spellEnd"/>
      <w:r w:rsidRPr="009D09C7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="009D09C7" w:rsidRPr="009D09C7">
        <w:rPr>
          <w:rFonts w:ascii="Times New Roman" w:hAnsi="Times New Roman" w:cs="Times New Roman"/>
          <w:b/>
          <w:sz w:val="20"/>
          <w:szCs w:val="20"/>
        </w:rPr>
        <w:t>В.</w:t>
      </w:r>
      <w:r w:rsidRPr="009D09C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9D09C7">
        <w:rPr>
          <w:rFonts w:ascii="Times New Roman" w:hAnsi="Times New Roman" w:cs="Times New Roman"/>
          <w:sz w:val="20"/>
          <w:szCs w:val="20"/>
        </w:rPr>
        <w:t>студент гр. КПР</w:t>
      </w:r>
      <w:r w:rsidRPr="009D09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09C7">
        <w:rPr>
          <w:rFonts w:ascii="Times New Roman" w:hAnsi="Times New Roman" w:cs="Times New Roman"/>
          <w:sz w:val="20"/>
          <w:szCs w:val="20"/>
        </w:rPr>
        <w:t>162</w:t>
      </w:r>
    </w:p>
    <w:p w:rsidR="00AD245E" w:rsidRDefault="00AD245E" w:rsidP="00AD24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Чернігівський національний технологічний університет</w:t>
      </w:r>
    </w:p>
    <w:p w:rsidR="00AD245E" w:rsidRDefault="00AD245E" w:rsidP="00AD24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(м. Чернігів, Україна)</w:t>
      </w:r>
    </w:p>
    <w:p w:rsidR="00FB2561" w:rsidRPr="00FB2561" w:rsidRDefault="00FB2561" w:rsidP="00AD24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02F74" w:rsidRDefault="00AD245E" w:rsidP="00AD24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245E">
        <w:rPr>
          <w:rFonts w:ascii="Times New Roman" w:hAnsi="Times New Roman" w:cs="Times New Roman"/>
          <w:b/>
          <w:sz w:val="20"/>
          <w:szCs w:val="20"/>
        </w:rPr>
        <w:t>ОСОБЛИВОСТІ КОЛОНАТУ В СТАРОДАВНЬОМУ РИМІ</w:t>
      </w:r>
    </w:p>
    <w:p w:rsidR="00AD245E" w:rsidRPr="00AD245E" w:rsidRDefault="00AD245E" w:rsidP="00AD24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1143" w:rsidRPr="00AD245E" w:rsidRDefault="00E71143" w:rsidP="00AD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>Невід</w:t>
      </w:r>
      <w:r w:rsidR="00612539" w:rsidRPr="00AD245E">
        <w:rPr>
          <w:rFonts w:ascii="Times New Roman" w:hAnsi="Times New Roman" w:cs="Times New Roman"/>
          <w:sz w:val="20"/>
          <w:szCs w:val="20"/>
        </w:rPr>
        <w:t>’</w:t>
      </w:r>
      <w:r w:rsidRPr="00AD245E">
        <w:rPr>
          <w:rFonts w:ascii="Times New Roman" w:hAnsi="Times New Roman" w:cs="Times New Roman"/>
          <w:sz w:val="20"/>
          <w:szCs w:val="20"/>
        </w:rPr>
        <w:t>ємною частиною античної економіки і однією з основ античної цивілізації були рабовласницькі відносини. Вся економіка класичного поліса, як грецької, так і римського будувалася саме на рабовласницьких відносинах. Але історія розвитку економічних і соціальних відносин античності показує, що лише певні соціально-політичні умови не дозволили спочатку розвиватися античному суспільству і економіці шляхом залежного землеволодіння і кріпосного права. За часів пізньої Римської імперії ми спостерігаємо, як сформувалися і юридично оформилися саме такі відносини, виражені в формі колонату.</w:t>
      </w:r>
    </w:p>
    <w:p w:rsidR="0028362D" w:rsidRPr="00AD245E" w:rsidRDefault="00502F74" w:rsidP="00AD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 xml:space="preserve">Колонат входить в коло центральних соціальних проблем розвитку середземноморського суспільства в перехідний період </w:t>
      </w:r>
      <w:r w:rsidR="007B1A86" w:rsidRPr="00AD245E">
        <w:rPr>
          <w:rFonts w:ascii="Times New Roman" w:hAnsi="Times New Roman" w:cs="Times New Roman"/>
          <w:sz w:val="20"/>
          <w:szCs w:val="20"/>
        </w:rPr>
        <w:t xml:space="preserve">від античності до середньовіччя і цікавить багатьох науковців. </w:t>
      </w:r>
      <w:r w:rsidRPr="00AD245E">
        <w:rPr>
          <w:rFonts w:ascii="Times New Roman" w:hAnsi="Times New Roman" w:cs="Times New Roman"/>
          <w:sz w:val="20"/>
          <w:szCs w:val="20"/>
        </w:rPr>
        <w:t>Актуальність теми обумовлюється тим, що у дослідників</w:t>
      </w:r>
      <w:r w:rsidR="005A70C2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="007B1A86" w:rsidRPr="00AD245E">
        <w:rPr>
          <w:rFonts w:ascii="Times New Roman" w:hAnsi="Times New Roman" w:cs="Times New Roman"/>
          <w:sz w:val="20"/>
          <w:szCs w:val="20"/>
        </w:rPr>
        <w:t>римської</w:t>
      </w:r>
      <w:r w:rsidR="005A70C2" w:rsidRPr="00AD245E">
        <w:rPr>
          <w:rFonts w:ascii="Times New Roman" w:hAnsi="Times New Roman" w:cs="Times New Roman"/>
          <w:sz w:val="20"/>
          <w:szCs w:val="20"/>
        </w:rPr>
        <w:t xml:space="preserve"> епохи не склалося єдиної думки стосовно основних характеристик коло</w:t>
      </w:r>
      <w:r w:rsidR="003250D4" w:rsidRPr="00AD245E">
        <w:rPr>
          <w:rFonts w:ascii="Times New Roman" w:hAnsi="Times New Roman" w:cs="Times New Roman"/>
          <w:sz w:val="20"/>
          <w:szCs w:val="20"/>
        </w:rPr>
        <w:t xml:space="preserve">нату, зокрема як зароджувалися </w:t>
      </w:r>
      <w:proofErr w:type="spellStart"/>
      <w:r w:rsidR="003250D4" w:rsidRPr="00AD245E">
        <w:rPr>
          <w:rFonts w:ascii="Times New Roman" w:hAnsi="Times New Roman" w:cs="Times New Roman"/>
          <w:sz w:val="20"/>
          <w:szCs w:val="20"/>
        </w:rPr>
        <w:t>колонатні</w:t>
      </w:r>
      <w:proofErr w:type="spellEnd"/>
      <w:r w:rsidR="003250D4" w:rsidRPr="00AD245E">
        <w:rPr>
          <w:rFonts w:ascii="Times New Roman" w:hAnsi="Times New Roman" w:cs="Times New Roman"/>
          <w:sz w:val="20"/>
          <w:szCs w:val="20"/>
        </w:rPr>
        <w:t xml:space="preserve"> відносини та відносини поземельної залежності в стародавньому Римі; визначення хто такі колони та який їх правовий статус тощо.</w:t>
      </w:r>
    </w:p>
    <w:p w:rsidR="005A70C2" w:rsidRPr="00AD245E" w:rsidRDefault="005A70C2" w:rsidP="00AD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 xml:space="preserve">Метою дослідження є визначення місця і правового положення колонату у </w:t>
      </w:r>
      <w:r w:rsidR="00C5336B" w:rsidRPr="00AD245E">
        <w:rPr>
          <w:rFonts w:ascii="Times New Roman" w:hAnsi="Times New Roman" w:cs="Times New Roman"/>
          <w:sz w:val="20"/>
          <w:szCs w:val="20"/>
        </w:rPr>
        <w:t>римському суспільстві</w:t>
      </w:r>
      <w:r w:rsidR="00097797" w:rsidRPr="00AD245E">
        <w:rPr>
          <w:rFonts w:ascii="Times New Roman" w:hAnsi="Times New Roman" w:cs="Times New Roman"/>
          <w:sz w:val="20"/>
          <w:szCs w:val="20"/>
        </w:rPr>
        <w:t>.</w:t>
      </w:r>
    </w:p>
    <w:p w:rsidR="00A544F0" w:rsidRPr="00AD245E" w:rsidRDefault="003A7DA1" w:rsidP="00AD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D245E">
        <w:rPr>
          <w:rFonts w:ascii="Times New Roman" w:hAnsi="Times New Roman" w:cs="Times New Roman"/>
          <w:sz w:val="20"/>
          <w:szCs w:val="20"/>
        </w:rPr>
        <w:t>У стародавньому Римі к</w:t>
      </w:r>
      <w:r w:rsidR="00DD2553" w:rsidRPr="00AD245E">
        <w:rPr>
          <w:rFonts w:ascii="Times New Roman" w:hAnsi="Times New Roman" w:cs="Times New Roman"/>
          <w:sz w:val="20"/>
          <w:szCs w:val="20"/>
        </w:rPr>
        <w:t>олонат починає зароджуватися ще в часи республіки</w:t>
      </w:r>
      <w:r w:rsidR="00A544F0" w:rsidRPr="00AD245E">
        <w:rPr>
          <w:rFonts w:ascii="Times New Roman" w:hAnsi="Times New Roman" w:cs="Times New Roman"/>
          <w:sz w:val="20"/>
          <w:szCs w:val="20"/>
        </w:rPr>
        <w:t xml:space="preserve"> та</w:t>
      </w:r>
      <w:r w:rsidR="00DD2553" w:rsidRPr="00AD245E">
        <w:rPr>
          <w:rFonts w:ascii="Times New Roman" w:hAnsi="Times New Roman" w:cs="Times New Roman"/>
          <w:sz w:val="20"/>
          <w:szCs w:val="20"/>
        </w:rPr>
        <w:t xml:space="preserve"> продовжу</w:t>
      </w:r>
      <w:r w:rsidR="00A544F0" w:rsidRPr="00AD245E">
        <w:rPr>
          <w:rFonts w:ascii="Times New Roman" w:hAnsi="Times New Roman" w:cs="Times New Roman"/>
          <w:sz w:val="20"/>
          <w:szCs w:val="20"/>
        </w:rPr>
        <w:t>є</w:t>
      </w:r>
      <w:r w:rsidR="00DD2553" w:rsidRPr="00AD245E">
        <w:rPr>
          <w:rFonts w:ascii="Times New Roman" w:hAnsi="Times New Roman" w:cs="Times New Roman"/>
          <w:sz w:val="20"/>
          <w:szCs w:val="20"/>
        </w:rPr>
        <w:t xml:space="preserve"> розвиватися в період принципату і одерж</w:t>
      </w:r>
      <w:r w:rsidR="00A544F0" w:rsidRPr="00AD245E">
        <w:rPr>
          <w:rFonts w:ascii="Times New Roman" w:hAnsi="Times New Roman" w:cs="Times New Roman"/>
          <w:sz w:val="20"/>
          <w:szCs w:val="20"/>
        </w:rPr>
        <w:t>ує</w:t>
      </w:r>
      <w:r w:rsidR="00DD2553" w:rsidRPr="00AD245E">
        <w:rPr>
          <w:rFonts w:ascii="Times New Roman" w:hAnsi="Times New Roman" w:cs="Times New Roman"/>
          <w:sz w:val="20"/>
          <w:szCs w:val="20"/>
        </w:rPr>
        <w:t xml:space="preserve"> остаточне правове закріпленн</w:t>
      </w:r>
      <w:r w:rsidR="00A544F0" w:rsidRPr="00AD245E">
        <w:rPr>
          <w:rFonts w:ascii="Times New Roman" w:hAnsi="Times New Roman" w:cs="Times New Roman"/>
          <w:sz w:val="20"/>
          <w:szCs w:val="20"/>
        </w:rPr>
        <w:t xml:space="preserve">я в умовах абсолютної монархії </w:t>
      </w:r>
      <w:r w:rsidR="00A544F0" w:rsidRPr="00AD245E">
        <w:rPr>
          <w:rFonts w:ascii="Times New Roman" w:hAnsi="Times New Roman" w:cs="Times New Roman"/>
          <w:sz w:val="20"/>
          <w:szCs w:val="20"/>
          <w:lang w:val="ru-RU"/>
        </w:rPr>
        <w:t>[</w:t>
      </w:r>
      <w:r w:rsidR="00E5290E" w:rsidRPr="00AD245E">
        <w:rPr>
          <w:rFonts w:ascii="Times New Roman" w:hAnsi="Times New Roman" w:cs="Times New Roman"/>
          <w:bCs/>
          <w:color w:val="000000"/>
          <w:sz w:val="20"/>
          <w:szCs w:val="20"/>
        </w:rPr>
        <w:t>1</w:t>
      </w:r>
      <w:r w:rsidR="00A544F0" w:rsidRPr="00AD245E">
        <w:rPr>
          <w:rFonts w:ascii="Times New Roman" w:hAnsi="Times New Roman" w:cs="Times New Roman"/>
          <w:sz w:val="20"/>
          <w:szCs w:val="20"/>
          <w:lang w:val="ru-RU"/>
        </w:rPr>
        <w:t>]</w:t>
      </w:r>
      <w:r w:rsidR="00B3412A" w:rsidRPr="00AD245E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B3412A" w:rsidRPr="00AD245E" w:rsidRDefault="00B3412A" w:rsidP="00AD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>Термін «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colonus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>» в латинській мові неоднозначний і має кілька значень. Колоном спочатку іменували кожну вільну людину, яка сама обробляє своє поле (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qui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agri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colit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). Однак згодом термін «колон» набуває іншого змісту: під ним розуміється вже не власник, а наймач (орендар) земельної ділянки, який уклав орендний договір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locatio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conductio</w:t>
      </w:r>
      <w:proofErr w:type="spellEnd"/>
      <w:r w:rsidR="00A25914" w:rsidRPr="00AD245E">
        <w:rPr>
          <w:rFonts w:ascii="Times New Roman" w:hAnsi="Times New Roman" w:cs="Times New Roman"/>
          <w:sz w:val="20"/>
          <w:szCs w:val="20"/>
        </w:rPr>
        <w:t xml:space="preserve"> [</w:t>
      </w:r>
      <w:r w:rsidR="00E5290E" w:rsidRPr="00AD245E">
        <w:rPr>
          <w:rFonts w:ascii="Times New Roman" w:hAnsi="Times New Roman" w:cs="Times New Roman"/>
          <w:sz w:val="20"/>
          <w:szCs w:val="20"/>
        </w:rPr>
        <w:t>2</w:t>
      </w:r>
      <w:r w:rsidR="00612539" w:rsidRPr="00AD245E">
        <w:rPr>
          <w:rFonts w:ascii="Times New Roman" w:hAnsi="Times New Roman" w:cs="Times New Roman"/>
          <w:sz w:val="20"/>
          <w:szCs w:val="20"/>
        </w:rPr>
        <w:t>, с.20</w:t>
      </w:r>
      <w:r w:rsidR="00A25914" w:rsidRPr="00AD245E">
        <w:rPr>
          <w:rFonts w:ascii="Times New Roman" w:hAnsi="Times New Roman" w:cs="Times New Roman"/>
          <w:sz w:val="20"/>
          <w:szCs w:val="20"/>
        </w:rPr>
        <w:t>]</w:t>
      </w:r>
      <w:r w:rsidRPr="00AD245E">
        <w:rPr>
          <w:rFonts w:ascii="Times New Roman" w:hAnsi="Times New Roman" w:cs="Times New Roman"/>
          <w:sz w:val="20"/>
          <w:szCs w:val="20"/>
        </w:rPr>
        <w:t xml:space="preserve">. Необхідно зазначити, що термін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colonus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з</w:t>
      </w:r>
      <w:r w:rsidR="00612539" w:rsidRPr="00AD245E">
        <w:rPr>
          <w:rFonts w:ascii="Times New Roman" w:hAnsi="Times New Roman" w:cs="Times New Roman"/>
          <w:sz w:val="20"/>
          <w:szCs w:val="20"/>
        </w:rPr>
        <w:t>’</w:t>
      </w:r>
      <w:r w:rsidRPr="00AD245E">
        <w:rPr>
          <w:rFonts w:ascii="Times New Roman" w:hAnsi="Times New Roman" w:cs="Times New Roman"/>
          <w:sz w:val="20"/>
          <w:szCs w:val="20"/>
        </w:rPr>
        <w:t>являється в працях римських юристів лише в кінці республіканського періоду, і позначає наймача державної або приватновласницької землі, який сплачує оброк (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census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>), виражений в грошовій формі (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Dig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., 19,2,25,6). У неюридичної літературі зберігається і колишнє значення поняття: колон - земельний власник. Однак, О. В.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Коптєв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вказує, що дієслово colo-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colere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, похідним якого є термін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colonus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>, мав і інше значення: «жити», «проживати» звідси походить термін «колонія», і під «колоном», мався на увазі місцевий житель (поселенець) [3]. Тому на практиці під терміном «колон» розуміли дві категорії осіб: по-перше, місцевих селян, які постійно живуть на землі, але не мають прав власності на неї, і які оформили свої відносини з власником землі як орендарі; по-друге, прийшлі поселенці, що оселилися на землі, та яку вони орендували [3</w:t>
      </w:r>
      <w:r w:rsidR="00ED525F" w:rsidRPr="00AD245E">
        <w:rPr>
          <w:rFonts w:ascii="Times New Roman" w:hAnsi="Times New Roman" w:cs="Times New Roman"/>
          <w:sz w:val="20"/>
          <w:szCs w:val="20"/>
        </w:rPr>
        <w:t>; 4</w:t>
      </w:r>
      <w:r w:rsidRPr="00AD245E">
        <w:rPr>
          <w:rFonts w:ascii="Times New Roman" w:hAnsi="Times New Roman" w:cs="Times New Roman"/>
          <w:sz w:val="20"/>
          <w:szCs w:val="20"/>
        </w:rPr>
        <w:t>].</w:t>
      </w:r>
    </w:p>
    <w:p w:rsidR="00DD2553" w:rsidRPr="00AD245E" w:rsidRDefault="00DD2553" w:rsidP="00AD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>Спочатку колони були дрібними орендарям</w:t>
      </w:r>
      <w:r w:rsidR="00A471F0" w:rsidRPr="00AD245E">
        <w:rPr>
          <w:rFonts w:ascii="Times New Roman" w:hAnsi="Times New Roman" w:cs="Times New Roman"/>
          <w:sz w:val="20"/>
          <w:szCs w:val="20"/>
        </w:rPr>
        <w:t>и землі. На той час завершились</w:t>
      </w:r>
      <w:r w:rsidRPr="00AD245E">
        <w:rPr>
          <w:rFonts w:ascii="Times New Roman" w:hAnsi="Times New Roman" w:cs="Times New Roman"/>
          <w:sz w:val="20"/>
          <w:szCs w:val="20"/>
        </w:rPr>
        <w:t xml:space="preserve"> досить успішні загарбницькі війни, відповідно припинився приплив численних рабів. До того ж жорстока експлуатація, виснажлива праця, нелюдські умови як життя так і побуту, масові страти зумовили надзвичайно високу смертність серед рабів і досить низьку народжуваність. Водночас зростання земельних наділів, поява нових промислів, розширення і без того величезної території, збільшення челяді, яка обслуговувала панство, вимагали великої кількості робочих рук.</w:t>
      </w:r>
    </w:p>
    <w:p w:rsidR="00DD2553" w:rsidRPr="00AD245E" w:rsidRDefault="0041796E" w:rsidP="00AD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>Власники землі</w:t>
      </w:r>
      <w:r w:rsidR="00741AA2" w:rsidRPr="00AD245E">
        <w:rPr>
          <w:rFonts w:ascii="Times New Roman" w:hAnsi="Times New Roman" w:cs="Times New Roman"/>
          <w:sz w:val="20"/>
          <w:szCs w:val="20"/>
        </w:rPr>
        <w:t>, у яких не було достатньої кількості</w:t>
      </w:r>
      <w:r w:rsidRPr="00AD245E">
        <w:rPr>
          <w:rFonts w:ascii="Times New Roman" w:hAnsi="Times New Roman" w:cs="Times New Roman"/>
          <w:sz w:val="20"/>
          <w:szCs w:val="20"/>
        </w:rPr>
        <w:t xml:space="preserve"> рабів для оброблення землі, починають</w:t>
      </w:r>
      <w:r w:rsidR="00DD2553" w:rsidRPr="00AD245E">
        <w:rPr>
          <w:rFonts w:ascii="Times New Roman" w:hAnsi="Times New Roman" w:cs="Times New Roman"/>
          <w:sz w:val="20"/>
          <w:szCs w:val="20"/>
        </w:rPr>
        <w:t xml:space="preserve"> здавати свої наділи д</w:t>
      </w:r>
      <w:r w:rsidRPr="00AD245E">
        <w:rPr>
          <w:rFonts w:ascii="Times New Roman" w:hAnsi="Times New Roman" w:cs="Times New Roman"/>
          <w:sz w:val="20"/>
          <w:szCs w:val="20"/>
        </w:rPr>
        <w:t>рібними ділянками в оренду віль</w:t>
      </w:r>
      <w:r w:rsidR="00DD2553" w:rsidRPr="00AD245E">
        <w:rPr>
          <w:rFonts w:ascii="Times New Roman" w:hAnsi="Times New Roman" w:cs="Times New Roman"/>
          <w:sz w:val="20"/>
          <w:szCs w:val="20"/>
        </w:rPr>
        <w:t xml:space="preserve">ним людям, що потребували засобів </w:t>
      </w:r>
      <w:r w:rsidRPr="00AD245E">
        <w:rPr>
          <w:rFonts w:ascii="Times New Roman" w:hAnsi="Times New Roman" w:cs="Times New Roman"/>
          <w:sz w:val="20"/>
          <w:szCs w:val="20"/>
        </w:rPr>
        <w:t xml:space="preserve">для існування. </w:t>
      </w:r>
      <w:r w:rsidR="00FB1B88" w:rsidRPr="00AD245E">
        <w:rPr>
          <w:rFonts w:ascii="Times New Roman" w:hAnsi="Times New Roman" w:cs="Times New Roman"/>
          <w:sz w:val="20"/>
          <w:szCs w:val="20"/>
        </w:rPr>
        <w:t>За такими орендарями закріплюється назва колони.</w:t>
      </w:r>
    </w:p>
    <w:p w:rsidR="00DD2553" w:rsidRPr="00AD245E" w:rsidRDefault="00DD2553" w:rsidP="00AD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>Римському праву</w:t>
      </w:r>
      <w:r w:rsidR="00FB1B88" w:rsidRPr="00AD245E">
        <w:rPr>
          <w:rFonts w:ascii="Times New Roman" w:hAnsi="Times New Roman" w:cs="Times New Roman"/>
          <w:sz w:val="20"/>
          <w:szCs w:val="20"/>
        </w:rPr>
        <w:t xml:space="preserve"> були</w:t>
      </w:r>
      <w:r w:rsidRPr="00AD245E">
        <w:rPr>
          <w:rFonts w:ascii="Times New Roman" w:hAnsi="Times New Roman" w:cs="Times New Roman"/>
          <w:sz w:val="20"/>
          <w:szCs w:val="20"/>
        </w:rPr>
        <w:t xml:space="preserve"> відомі дві категорії</w:t>
      </w:r>
      <w:r w:rsidR="00FB1B88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Pr="00AD245E">
        <w:rPr>
          <w:rFonts w:ascii="Times New Roman" w:hAnsi="Times New Roman" w:cs="Times New Roman"/>
          <w:sz w:val="20"/>
          <w:szCs w:val="20"/>
        </w:rPr>
        <w:t xml:space="preserve">колонів: орендарі за договором, серед яких були й великі наймачі, що використовували працю рабів, та орендарі, які з покоління у покоління сиділи на </w:t>
      </w:r>
      <w:r w:rsidR="00F25D3B" w:rsidRPr="00AD245E">
        <w:rPr>
          <w:rFonts w:ascii="Times New Roman" w:hAnsi="Times New Roman" w:cs="Times New Roman"/>
          <w:sz w:val="20"/>
          <w:szCs w:val="20"/>
        </w:rPr>
        <w:t>землях великих власників</w:t>
      </w:r>
      <w:r w:rsidR="00A25914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="00A25914" w:rsidRPr="00AD245E">
        <w:rPr>
          <w:rFonts w:ascii="Times New Roman" w:hAnsi="Times New Roman" w:cs="Times New Roman"/>
          <w:sz w:val="20"/>
          <w:szCs w:val="20"/>
          <w:lang w:val="ru-RU"/>
        </w:rPr>
        <w:t>[</w:t>
      </w:r>
      <w:r w:rsidR="00E5290E" w:rsidRPr="00AD245E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A25914" w:rsidRPr="00AD245E">
        <w:rPr>
          <w:rFonts w:ascii="Times New Roman" w:hAnsi="Times New Roman" w:cs="Times New Roman"/>
          <w:sz w:val="20"/>
          <w:szCs w:val="20"/>
          <w:lang w:val="ru-RU"/>
        </w:rPr>
        <w:t>, с.20-21]</w:t>
      </w:r>
      <w:r w:rsidRPr="00AD245E">
        <w:rPr>
          <w:rFonts w:ascii="Times New Roman" w:hAnsi="Times New Roman" w:cs="Times New Roman"/>
          <w:sz w:val="20"/>
          <w:szCs w:val="20"/>
        </w:rPr>
        <w:t>.</w:t>
      </w:r>
    </w:p>
    <w:p w:rsidR="00DD2553" w:rsidRPr="00AD245E" w:rsidRDefault="00DD2553" w:rsidP="00AD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>Оренда виявилась вигідною</w:t>
      </w:r>
      <w:r w:rsidR="00FB1B88" w:rsidRPr="00AD245E">
        <w:rPr>
          <w:rFonts w:ascii="Times New Roman" w:hAnsi="Times New Roman" w:cs="Times New Roman"/>
          <w:sz w:val="20"/>
          <w:szCs w:val="20"/>
        </w:rPr>
        <w:t xml:space="preserve"> для</w:t>
      </w:r>
      <w:r w:rsidRPr="00AD245E">
        <w:rPr>
          <w:rFonts w:ascii="Times New Roman" w:hAnsi="Times New Roman" w:cs="Times New Roman"/>
          <w:sz w:val="20"/>
          <w:szCs w:val="20"/>
        </w:rPr>
        <w:t xml:space="preserve"> обо</w:t>
      </w:r>
      <w:r w:rsidR="00FB1B88" w:rsidRPr="00AD245E">
        <w:rPr>
          <w:rFonts w:ascii="Times New Roman" w:hAnsi="Times New Roman" w:cs="Times New Roman"/>
          <w:sz w:val="20"/>
          <w:szCs w:val="20"/>
        </w:rPr>
        <w:t>х сторін</w:t>
      </w:r>
      <w:r w:rsidRPr="00AD245E">
        <w:rPr>
          <w:rFonts w:ascii="Times New Roman" w:hAnsi="Times New Roman" w:cs="Times New Roman"/>
          <w:sz w:val="20"/>
          <w:szCs w:val="20"/>
        </w:rPr>
        <w:t>. Колони, прагнучи забезпечити сім</w:t>
      </w:r>
      <w:r w:rsidR="00612539" w:rsidRPr="00AD245E">
        <w:rPr>
          <w:rFonts w:ascii="Times New Roman" w:hAnsi="Times New Roman" w:cs="Times New Roman"/>
          <w:sz w:val="20"/>
          <w:szCs w:val="20"/>
        </w:rPr>
        <w:t>’</w:t>
      </w:r>
      <w:r w:rsidRPr="00AD245E">
        <w:rPr>
          <w:rFonts w:ascii="Times New Roman" w:hAnsi="Times New Roman" w:cs="Times New Roman"/>
          <w:sz w:val="20"/>
          <w:szCs w:val="20"/>
        </w:rPr>
        <w:t>ю харчуванням і виплатити орендну плату, добре обробляли землю, збираючи висо</w:t>
      </w:r>
      <w:r w:rsidR="00FB1B88" w:rsidRPr="00AD245E">
        <w:rPr>
          <w:rFonts w:ascii="Times New Roman" w:hAnsi="Times New Roman" w:cs="Times New Roman"/>
          <w:sz w:val="20"/>
          <w:szCs w:val="20"/>
        </w:rPr>
        <w:t>кі врожаї. Їх</w:t>
      </w:r>
      <w:r w:rsidR="003A7DA1" w:rsidRPr="00AD245E">
        <w:rPr>
          <w:rFonts w:ascii="Times New Roman" w:hAnsi="Times New Roman" w:cs="Times New Roman"/>
          <w:sz w:val="20"/>
          <w:szCs w:val="20"/>
        </w:rPr>
        <w:t>ня</w:t>
      </w:r>
      <w:r w:rsidR="00FB1B88" w:rsidRPr="00AD245E">
        <w:rPr>
          <w:rFonts w:ascii="Times New Roman" w:hAnsi="Times New Roman" w:cs="Times New Roman"/>
          <w:sz w:val="20"/>
          <w:szCs w:val="20"/>
        </w:rPr>
        <w:t xml:space="preserve"> праця була продук</w:t>
      </w:r>
      <w:r w:rsidRPr="00AD245E">
        <w:rPr>
          <w:rFonts w:ascii="Times New Roman" w:hAnsi="Times New Roman" w:cs="Times New Roman"/>
          <w:sz w:val="20"/>
          <w:szCs w:val="20"/>
        </w:rPr>
        <w:t xml:space="preserve">тивнішою порівняно з підневільною рабською.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Землеволодільці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одержували великі прибутки від здавання землі в оренду. Колонат </w:t>
      </w:r>
      <w:r w:rsidR="0041796E" w:rsidRPr="00AD245E">
        <w:rPr>
          <w:rFonts w:ascii="Times New Roman" w:hAnsi="Times New Roman" w:cs="Times New Roman"/>
          <w:sz w:val="20"/>
          <w:szCs w:val="20"/>
        </w:rPr>
        <w:t>починає швидко розвивати</w:t>
      </w:r>
      <w:r w:rsidRPr="00AD245E">
        <w:rPr>
          <w:rFonts w:ascii="Times New Roman" w:hAnsi="Times New Roman" w:cs="Times New Roman"/>
          <w:sz w:val="20"/>
          <w:szCs w:val="20"/>
        </w:rPr>
        <w:t xml:space="preserve">ся. Орендна </w:t>
      </w:r>
      <w:r w:rsidR="0041796E" w:rsidRPr="00AD245E">
        <w:rPr>
          <w:rFonts w:ascii="Times New Roman" w:hAnsi="Times New Roman" w:cs="Times New Roman"/>
          <w:sz w:val="20"/>
          <w:szCs w:val="20"/>
        </w:rPr>
        <w:t>плата встановлюється як в грошо</w:t>
      </w:r>
      <w:r w:rsidRPr="00AD245E">
        <w:rPr>
          <w:rFonts w:ascii="Times New Roman" w:hAnsi="Times New Roman" w:cs="Times New Roman"/>
          <w:sz w:val="20"/>
          <w:szCs w:val="20"/>
        </w:rPr>
        <w:t>вій, так і в натуральній формі.</w:t>
      </w:r>
    </w:p>
    <w:p w:rsidR="00DD2553" w:rsidRPr="00AD245E" w:rsidRDefault="00032909" w:rsidP="00AD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>Колонат не є суто</w:t>
      </w:r>
      <w:r w:rsidR="00DD2553" w:rsidRPr="00AD245E">
        <w:rPr>
          <w:rFonts w:ascii="Times New Roman" w:hAnsi="Times New Roman" w:cs="Times New Roman"/>
          <w:sz w:val="20"/>
          <w:szCs w:val="20"/>
        </w:rPr>
        <w:t xml:space="preserve"> римським продуктом суспільного розвитку. В Єгипті та Азії подібні відносини виникли </w:t>
      </w:r>
      <w:r w:rsidRPr="00AD245E">
        <w:rPr>
          <w:rFonts w:ascii="Times New Roman" w:hAnsi="Times New Roman" w:cs="Times New Roman"/>
          <w:sz w:val="20"/>
          <w:szCs w:val="20"/>
        </w:rPr>
        <w:t xml:space="preserve">значно </w:t>
      </w:r>
      <w:r w:rsidR="00DD2553" w:rsidRPr="00AD245E">
        <w:rPr>
          <w:rFonts w:ascii="Times New Roman" w:hAnsi="Times New Roman" w:cs="Times New Roman"/>
          <w:sz w:val="20"/>
          <w:szCs w:val="20"/>
        </w:rPr>
        <w:t>раніше і</w:t>
      </w:r>
      <w:r w:rsidRPr="00AD245E">
        <w:rPr>
          <w:rFonts w:ascii="Times New Roman" w:hAnsi="Times New Roman" w:cs="Times New Roman"/>
          <w:sz w:val="20"/>
          <w:szCs w:val="20"/>
        </w:rPr>
        <w:t xml:space="preserve"> згодом</w:t>
      </w:r>
      <w:r w:rsidR="00DD2553" w:rsidRPr="00AD245E">
        <w:rPr>
          <w:rFonts w:ascii="Times New Roman" w:hAnsi="Times New Roman" w:cs="Times New Roman"/>
          <w:sz w:val="20"/>
          <w:szCs w:val="20"/>
        </w:rPr>
        <w:t xml:space="preserve"> були запозичені </w:t>
      </w:r>
      <w:r w:rsidR="00FB1B88" w:rsidRPr="00AD245E">
        <w:rPr>
          <w:rFonts w:ascii="Times New Roman" w:hAnsi="Times New Roman" w:cs="Times New Roman"/>
          <w:sz w:val="20"/>
          <w:szCs w:val="20"/>
        </w:rPr>
        <w:t xml:space="preserve">саме </w:t>
      </w:r>
      <w:r w:rsidR="00DD2553" w:rsidRPr="00AD245E">
        <w:rPr>
          <w:rFonts w:ascii="Times New Roman" w:hAnsi="Times New Roman" w:cs="Times New Roman"/>
          <w:sz w:val="20"/>
          <w:szCs w:val="20"/>
        </w:rPr>
        <w:t>Римом.</w:t>
      </w:r>
      <w:r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="0041796E" w:rsidRPr="00AD245E">
        <w:rPr>
          <w:rFonts w:ascii="Times New Roman" w:hAnsi="Times New Roman" w:cs="Times New Roman"/>
          <w:sz w:val="20"/>
          <w:szCs w:val="20"/>
        </w:rPr>
        <w:t xml:space="preserve">Серед джерел </w:t>
      </w:r>
      <w:r w:rsidR="000510E5" w:rsidRPr="00AD245E">
        <w:rPr>
          <w:rFonts w:ascii="Times New Roman" w:hAnsi="Times New Roman" w:cs="Times New Roman"/>
          <w:sz w:val="20"/>
          <w:szCs w:val="20"/>
        </w:rPr>
        <w:t>колонату</w:t>
      </w:r>
      <w:r w:rsidR="0041796E" w:rsidRPr="00AD245E">
        <w:rPr>
          <w:rFonts w:ascii="Times New Roman" w:hAnsi="Times New Roman" w:cs="Times New Roman"/>
          <w:sz w:val="20"/>
          <w:szCs w:val="20"/>
        </w:rPr>
        <w:t xml:space="preserve"> в Римі </w:t>
      </w:r>
      <w:r w:rsidR="00DD2553" w:rsidRPr="00AD245E">
        <w:rPr>
          <w:rFonts w:ascii="Times New Roman" w:hAnsi="Times New Roman" w:cs="Times New Roman"/>
          <w:sz w:val="20"/>
          <w:szCs w:val="20"/>
        </w:rPr>
        <w:t>був також ра</w:t>
      </w:r>
      <w:r w:rsidR="00FB1B88" w:rsidRPr="00AD245E">
        <w:rPr>
          <w:rFonts w:ascii="Times New Roman" w:hAnsi="Times New Roman" w:cs="Times New Roman"/>
          <w:sz w:val="20"/>
          <w:szCs w:val="20"/>
        </w:rPr>
        <w:t xml:space="preserve">бський </w:t>
      </w:r>
      <w:proofErr w:type="spellStart"/>
      <w:r w:rsidR="00FB1B88" w:rsidRPr="00AD245E">
        <w:rPr>
          <w:rFonts w:ascii="Times New Roman" w:hAnsi="Times New Roman" w:cs="Times New Roman"/>
          <w:sz w:val="20"/>
          <w:szCs w:val="20"/>
        </w:rPr>
        <w:t>пекулій</w:t>
      </w:r>
      <w:proofErr w:type="spellEnd"/>
      <w:r w:rsidR="00FB1B88" w:rsidRPr="00AD245E">
        <w:rPr>
          <w:rFonts w:ascii="Times New Roman" w:hAnsi="Times New Roman" w:cs="Times New Roman"/>
          <w:sz w:val="20"/>
          <w:szCs w:val="20"/>
        </w:rPr>
        <w:t>, за яким раби, які</w:t>
      </w:r>
      <w:r w:rsidR="00DD2553" w:rsidRPr="00AD245E">
        <w:rPr>
          <w:rFonts w:ascii="Times New Roman" w:hAnsi="Times New Roman" w:cs="Times New Roman"/>
          <w:sz w:val="20"/>
          <w:szCs w:val="20"/>
        </w:rPr>
        <w:t xml:space="preserve"> добре працювали на переданій їм у </w:t>
      </w:r>
      <w:proofErr w:type="spellStart"/>
      <w:r w:rsidR="00DD2553" w:rsidRPr="00AD245E">
        <w:rPr>
          <w:rFonts w:ascii="Times New Roman" w:hAnsi="Times New Roman" w:cs="Times New Roman"/>
          <w:sz w:val="20"/>
          <w:szCs w:val="20"/>
        </w:rPr>
        <w:t>пекулій</w:t>
      </w:r>
      <w:proofErr w:type="spellEnd"/>
      <w:r w:rsidR="00DD2553" w:rsidRPr="00AD245E">
        <w:rPr>
          <w:rFonts w:ascii="Times New Roman" w:hAnsi="Times New Roman" w:cs="Times New Roman"/>
          <w:sz w:val="20"/>
          <w:szCs w:val="20"/>
        </w:rPr>
        <w:t xml:space="preserve"> землі, одержували волю, але навічно п</w:t>
      </w:r>
      <w:r w:rsidR="00F25D3B" w:rsidRPr="00AD245E">
        <w:rPr>
          <w:rFonts w:ascii="Times New Roman" w:hAnsi="Times New Roman" w:cs="Times New Roman"/>
          <w:sz w:val="20"/>
          <w:szCs w:val="20"/>
        </w:rPr>
        <w:t>рикріплювалися до тієї ж землі</w:t>
      </w:r>
      <w:r w:rsidR="00A471F0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="00F25D3B" w:rsidRPr="00AD245E">
        <w:rPr>
          <w:rFonts w:ascii="Times New Roman" w:hAnsi="Times New Roman" w:cs="Times New Roman"/>
          <w:sz w:val="20"/>
          <w:szCs w:val="20"/>
        </w:rPr>
        <w:t>[</w:t>
      </w:r>
      <w:r w:rsidR="00ED525F" w:rsidRPr="00AD245E">
        <w:rPr>
          <w:rFonts w:ascii="Times New Roman" w:hAnsi="Times New Roman" w:cs="Times New Roman"/>
          <w:sz w:val="20"/>
          <w:szCs w:val="20"/>
        </w:rPr>
        <w:t>5</w:t>
      </w:r>
      <w:r w:rsidR="00A471F0" w:rsidRPr="00AD245E">
        <w:rPr>
          <w:rFonts w:ascii="Times New Roman" w:hAnsi="Times New Roman" w:cs="Times New Roman"/>
          <w:sz w:val="20"/>
          <w:szCs w:val="20"/>
        </w:rPr>
        <w:t>, с.117</w:t>
      </w:r>
      <w:r w:rsidR="00DD2553" w:rsidRPr="00AD245E">
        <w:rPr>
          <w:rFonts w:ascii="Times New Roman" w:hAnsi="Times New Roman" w:cs="Times New Roman"/>
          <w:sz w:val="20"/>
          <w:szCs w:val="20"/>
        </w:rPr>
        <w:t>].</w:t>
      </w:r>
    </w:p>
    <w:p w:rsidR="00DD2553" w:rsidRPr="00AD245E" w:rsidRDefault="00DD2553" w:rsidP="00AD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>За таких умов орендар-к</w:t>
      </w:r>
      <w:r w:rsidR="0041796E" w:rsidRPr="00AD245E">
        <w:rPr>
          <w:rFonts w:ascii="Times New Roman" w:hAnsi="Times New Roman" w:cs="Times New Roman"/>
          <w:sz w:val="20"/>
          <w:szCs w:val="20"/>
        </w:rPr>
        <w:t>олон юридично залишався незалеж</w:t>
      </w:r>
      <w:r w:rsidRPr="00AD245E">
        <w:rPr>
          <w:rFonts w:ascii="Times New Roman" w:hAnsi="Times New Roman" w:cs="Times New Roman"/>
          <w:sz w:val="20"/>
          <w:szCs w:val="20"/>
        </w:rPr>
        <w:t>ним,</w:t>
      </w:r>
      <w:r w:rsidR="00FB1B88" w:rsidRPr="00AD245E">
        <w:rPr>
          <w:rFonts w:ascii="Times New Roman" w:hAnsi="Times New Roman" w:cs="Times New Roman"/>
          <w:sz w:val="20"/>
          <w:szCs w:val="20"/>
        </w:rPr>
        <w:t xml:space="preserve"> так як</w:t>
      </w:r>
      <w:r w:rsidRPr="00AD245E">
        <w:rPr>
          <w:rFonts w:ascii="Times New Roman" w:hAnsi="Times New Roman" w:cs="Times New Roman"/>
          <w:sz w:val="20"/>
          <w:szCs w:val="20"/>
        </w:rPr>
        <w:t xml:space="preserve"> міг в будь-який час розірвати д</w:t>
      </w:r>
      <w:r w:rsidR="00032909" w:rsidRPr="00AD245E">
        <w:rPr>
          <w:rFonts w:ascii="Times New Roman" w:hAnsi="Times New Roman" w:cs="Times New Roman"/>
          <w:sz w:val="20"/>
          <w:szCs w:val="20"/>
        </w:rPr>
        <w:t>оговір і піти в інше місце. Про</w:t>
      </w:r>
      <w:r w:rsidRPr="00AD245E">
        <w:rPr>
          <w:rFonts w:ascii="Times New Roman" w:hAnsi="Times New Roman" w:cs="Times New Roman"/>
          <w:sz w:val="20"/>
          <w:szCs w:val="20"/>
        </w:rPr>
        <w:t xml:space="preserve">те орендарями були, як правило, найбідніші кола населення, в яких не було достатніх засобів для успішного оброблення землі.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Землеволодільці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надавали їм пози</w:t>
      </w:r>
      <w:r w:rsidR="00032909" w:rsidRPr="00AD245E">
        <w:rPr>
          <w:rFonts w:ascii="Times New Roman" w:hAnsi="Times New Roman" w:cs="Times New Roman"/>
          <w:sz w:val="20"/>
          <w:szCs w:val="20"/>
        </w:rPr>
        <w:t>ки, але на таких умовах, щоб ко</w:t>
      </w:r>
      <w:r w:rsidRPr="00AD245E">
        <w:rPr>
          <w:rFonts w:ascii="Times New Roman" w:hAnsi="Times New Roman" w:cs="Times New Roman"/>
          <w:sz w:val="20"/>
          <w:szCs w:val="20"/>
        </w:rPr>
        <w:t>лони</w:t>
      </w:r>
      <w:r w:rsidR="00032909" w:rsidRPr="00AD245E">
        <w:rPr>
          <w:rFonts w:ascii="Times New Roman" w:hAnsi="Times New Roman" w:cs="Times New Roman"/>
          <w:sz w:val="20"/>
          <w:szCs w:val="20"/>
        </w:rPr>
        <w:t xml:space="preserve"> не змогли їх</w:t>
      </w:r>
      <w:r w:rsidR="00FB1B88" w:rsidRPr="00AD245E">
        <w:rPr>
          <w:rFonts w:ascii="Times New Roman" w:hAnsi="Times New Roman" w:cs="Times New Roman"/>
          <w:sz w:val="20"/>
          <w:szCs w:val="20"/>
        </w:rPr>
        <w:t xml:space="preserve"> виплатити вчасно</w:t>
      </w:r>
      <w:r w:rsidRPr="00AD245E">
        <w:rPr>
          <w:rFonts w:ascii="Times New Roman" w:hAnsi="Times New Roman" w:cs="Times New Roman"/>
          <w:sz w:val="20"/>
          <w:szCs w:val="20"/>
        </w:rPr>
        <w:t>. Ускладнювали становище часті неврожаї. Так виникли недоїмки в платежах. Згодом колони потрапляють в економічну залежність від</w:t>
      </w:r>
      <w:r w:rsidR="00032909" w:rsidRPr="00AD245E">
        <w:rPr>
          <w:rFonts w:ascii="Times New Roman" w:hAnsi="Times New Roman" w:cs="Times New Roman"/>
          <w:sz w:val="20"/>
          <w:szCs w:val="20"/>
        </w:rPr>
        <w:t xml:space="preserve"> своїх</w:t>
      </w:r>
      <w:r w:rsidRPr="00AD245E">
        <w:rPr>
          <w:rFonts w:ascii="Times New Roman" w:hAnsi="Times New Roman" w:cs="Times New Roman"/>
          <w:sz w:val="20"/>
          <w:szCs w:val="20"/>
        </w:rPr>
        <w:t xml:space="preserve"> орендодавців. Колон не може залишити орендовану діл</w:t>
      </w:r>
      <w:r w:rsidR="00032909" w:rsidRPr="00AD245E">
        <w:rPr>
          <w:rFonts w:ascii="Times New Roman" w:hAnsi="Times New Roman" w:cs="Times New Roman"/>
          <w:sz w:val="20"/>
          <w:szCs w:val="20"/>
        </w:rPr>
        <w:t>янку, не розрахувавшись з борга</w:t>
      </w:r>
      <w:r w:rsidRPr="00AD245E">
        <w:rPr>
          <w:rFonts w:ascii="Times New Roman" w:hAnsi="Times New Roman" w:cs="Times New Roman"/>
          <w:sz w:val="20"/>
          <w:szCs w:val="20"/>
        </w:rPr>
        <w:t>ми, але й ро</w:t>
      </w:r>
      <w:r w:rsidR="00F25D3B" w:rsidRPr="00AD245E">
        <w:rPr>
          <w:rFonts w:ascii="Times New Roman" w:hAnsi="Times New Roman" w:cs="Times New Roman"/>
          <w:sz w:val="20"/>
          <w:szCs w:val="20"/>
        </w:rPr>
        <w:t>зрахуватися також не має змоги</w:t>
      </w:r>
      <w:r w:rsidRPr="00AD245E">
        <w:rPr>
          <w:rFonts w:ascii="Times New Roman" w:hAnsi="Times New Roman" w:cs="Times New Roman"/>
          <w:sz w:val="20"/>
          <w:szCs w:val="20"/>
        </w:rPr>
        <w:t>.</w:t>
      </w:r>
      <w:r w:rsidR="00A471F0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="00032909" w:rsidRPr="00AD245E">
        <w:rPr>
          <w:rFonts w:ascii="Times New Roman" w:hAnsi="Times New Roman" w:cs="Times New Roman"/>
          <w:sz w:val="20"/>
          <w:szCs w:val="20"/>
        </w:rPr>
        <w:t>Тобто</w:t>
      </w:r>
      <w:r w:rsidR="00FB1B88" w:rsidRPr="00AD245E">
        <w:rPr>
          <w:rFonts w:ascii="Times New Roman" w:hAnsi="Times New Roman" w:cs="Times New Roman"/>
          <w:sz w:val="20"/>
          <w:szCs w:val="20"/>
        </w:rPr>
        <w:t xml:space="preserve"> колон</w:t>
      </w:r>
      <w:r w:rsidR="00032909" w:rsidRPr="00AD245E">
        <w:rPr>
          <w:rFonts w:ascii="Times New Roman" w:hAnsi="Times New Roman" w:cs="Times New Roman"/>
          <w:sz w:val="20"/>
          <w:szCs w:val="20"/>
        </w:rPr>
        <w:t xml:space="preserve"> потрапляє у подвійну безвихідь і фактичну залежність від свого орендодавця.</w:t>
      </w:r>
    </w:p>
    <w:p w:rsidR="00DD2553" w:rsidRPr="00AD245E" w:rsidRDefault="00DD2553" w:rsidP="00AD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lastRenderedPageBreak/>
        <w:t xml:space="preserve">Поступово фактична економічна </w:t>
      </w:r>
      <w:r w:rsidR="005C4177" w:rsidRPr="00AD245E">
        <w:rPr>
          <w:rFonts w:ascii="Times New Roman" w:hAnsi="Times New Roman" w:cs="Times New Roman"/>
          <w:sz w:val="20"/>
          <w:szCs w:val="20"/>
        </w:rPr>
        <w:t>залежність стає юридичною</w:t>
      </w:r>
      <w:r w:rsidR="003A7DA1" w:rsidRPr="00AD245E">
        <w:rPr>
          <w:rFonts w:ascii="Times New Roman" w:hAnsi="Times New Roman" w:cs="Times New Roman"/>
          <w:sz w:val="20"/>
          <w:szCs w:val="20"/>
        </w:rPr>
        <w:t>,</w:t>
      </w:r>
      <w:r w:rsidRPr="00AD245E">
        <w:rPr>
          <w:rFonts w:ascii="Times New Roman" w:hAnsi="Times New Roman" w:cs="Times New Roman"/>
          <w:sz w:val="20"/>
          <w:szCs w:val="20"/>
        </w:rPr>
        <w:t xml:space="preserve"> її збільшує но</w:t>
      </w:r>
      <w:r w:rsidR="007A6A51" w:rsidRPr="00AD245E">
        <w:rPr>
          <w:rFonts w:ascii="Times New Roman" w:hAnsi="Times New Roman" w:cs="Times New Roman"/>
          <w:sz w:val="20"/>
          <w:szCs w:val="20"/>
        </w:rPr>
        <w:t>ва податкова реформа, відповідно до положень</w:t>
      </w:r>
      <w:r w:rsidRPr="00AD245E">
        <w:rPr>
          <w:rFonts w:ascii="Times New Roman" w:hAnsi="Times New Roman" w:cs="Times New Roman"/>
          <w:sz w:val="20"/>
          <w:szCs w:val="20"/>
        </w:rPr>
        <w:t xml:space="preserve"> якої податки з землі нараховуються </w:t>
      </w:r>
      <w:r w:rsidR="00032909" w:rsidRPr="00AD245E">
        <w:rPr>
          <w:rFonts w:ascii="Times New Roman" w:hAnsi="Times New Roman" w:cs="Times New Roman"/>
          <w:sz w:val="20"/>
          <w:szCs w:val="20"/>
        </w:rPr>
        <w:t>з урахуванням</w:t>
      </w:r>
      <w:r w:rsidR="007A6A51" w:rsidRPr="00AD245E">
        <w:rPr>
          <w:rFonts w:ascii="Times New Roman" w:hAnsi="Times New Roman" w:cs="Times New Roman"/>
          <w:sz w:val="20"/>
          <w:szCs w:val="20"/>
        </w:rPr>
        <w:t xml:space="preserve"> факту</w:t>
      </w:r>
      <w:r w:rsidR="00032909" w:rsidRPr="00AD245E">
        <w:rPr>
          <w:rFonts w:ascii="Times New Roman" w:hAnsi="Times New Roman" w:cs="Times New Roman"/>
          <w:sz w:val="20"/>
          <w:szCs w:val="20"/>
        </w:rPr>
        <w:t xml:space="preserve"> приписаних коло</w:t>
      </w:r>
      <w:r w:rsidRPr="00AD245E">
        <w:rPr>
          <w:rFonts w:ascii="Times New Roman" w:hAnsi="Times New Roman" w:cs="Times New Roman"/>
          <w:sz w:val="20"/>
          <w:szCs w:val="20"/>
        </w:rPr>
        <w:t xml:space="preserve">нів. Залишення колоном землі зменшувало прибутки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зем</w:t>
      </w:r>
      <w:r w:rsidR="007A6A51" w:rsidRPr="00AD245E">
        <w:rPr>
          <w:rFonts w:ascii="Times New Roman" w:hAnsi="Times New Roman" w:cs="Times New Roman"/>
          <w:sz w:val="20"/>
          <w:szCs w:val="20"/>
        </w:rPr>
        <w:t>леволодільців</w:t>
      </w:r>
      <w:proofErr w:type="spellEnd"/>
      <w:r w:rsidR="007A6A51" w:rsidRPr="00AD245E">
        <w:rPr>
          <w:rFonts w:ascii="Times New Roman" w:hAnsi="Times New Roman" w:cs="Times New Roman"/>
          <w:sz w:val="20"/>
          <w:szCs w:val="20"/>
        </w:rPr>
        <w:t>, тому вони за будь-яку ціну</w:t>
      </w:r>
      <w:r w:rsidRPr="00AD245E">
        <w:rPr>
          <w:rFonts w:ascii="Times New Roman" w:hAnsi="Times New Roman" w:cs="Times New Roman"/>
          <w:sz w:val="20"/>
          <w:szCs w:val="20"/>
        </w:rPr>
        <w:t xml:space="preserve"> намагалися закріпити колонів, навіть переманюючи їх в інших. У зв</w:t>
      </w:r>
      <w:r w:rsidR="00612539" w:rsidRPr="00AD245E">
        <w:rPr>
          <w:rFonts w:ascii="Times New Roman" w:hAnsi="Times New Roman" w:cs="Times New Roman"/>
          <w:sz w:val="20"/>
          <w:szCs w:val="20"/>
        </w:rPr>
        <w:t>’</w:t>
      </w:r>
      <w:r w:rsidRPr="00AD245E">
        <w:rPr>
          <w:rFonts w:ascii="Times New Roman" w:hAnsi="Times New Roman" w:cs="Times New Roman"/>
          <w:sz w:val="20"/>
          <w:szCs w:val="20"/>
        </w:rPr>
        <w:t>язку з цим</w:t>
      </w:r>
      <w:r w:rsidR="007A6A51" w:rsidRPr="00AD245E">
        <w:rPr>
          <w:rFonts w:ascii="Times New Roman" w:hAnsi="Times New Roman" w:cs="Times New Roman"/>
          <w:sz w:val="20"/>
          <w:szCs w:val="20"/>
        </w:rPr>
        <w:t>и обставинами</w:t>
      </w:r>
      <w:r w:rsidRPr="00AD245E">
        <w:rPr>
          <w:rFonts w:ascii="Times New Roman" w:hAnsi="Times New Roman" w:cs="Times New Roman"/>
          <w:sz w:val="20"/>
          <w:szCs w:val="20"/>
        </w:rPr>
        <w:t xml:space="preserve"> в 322 р. було прийнято закон, який заборонив колону самовільно залишати наділ</w:t>
      </w:r>
      <w:r w:rsidR="007A6A51" w:rsidRPr="00AD245E">
        <w:rPr>
          <w:rFonts w:ascii="Times New Roman" w:hAnsi="Times New Roman" w:cs="Times New Roman"/>
          <w:sz w:val="20"/>
          <w:szCs w:val="20"/>
        </w:rPr>
        <w:t>, який він орендував</w:t>
      </w:r>
      <w:r w:rsidRPr="00AD245E">
        <w:rPr>
          <w:rFonts w:ascii="Times New Roman" w:hAnsi="Times New Roman" w:cs="Times New Roman"/>
          <w:sz w:val="20"/>
          <w:szCs w:val="20"/>
        </w:rPr>
        <w:t>. У 357 р. новий закон заб</w:t>
      </w:r>
      <w:r w:rsidR="005C4177" w:rsidRPr="00AD245E">
        <w:rPr>
          <w:rFonts w:ascii="Times New Roman" w:hAnsi="Times New Roman" w:cs="Times New Roman"/>
          <w:sz w:val="20"/>
          <w:szCs w:val="20"/>
        </w:rPr>
        <w:t xml:space="preserve">оронив </w:t>
      </w:r>
      <w:proofErr w:type="spellStart"/>
      <w:r w:rsidR="005C4177" w:rsidRPr="00AD245E">
        <w:rPr>
          <w:rFonts w:ascii="Times New Roman" w:hAnsi="Times New Roman" w:cs="Times New Roman"/>
          <w:sz w:val="20"/>
          <w:szCs w:val="20"/>
        </w:rPr>
        <w:t>землеволодільцям</w:t>
      </w:r>
      <w:proofErr w:type="spellEnd"/>
      <w:r w:rsidR="005C4177" w:rsidRPr="00AD245E">
        <w:rPr>
          <w:rFonts w:ascii="Times New Roman" w:hAnsi="Times New Roman" w:cs="Times New Roman"/>
          <w:sz w:val="20"/>
          <w:szCs w:val="20"/>
        </w:rPr>
        <w:t xml:space="preserve"> відчужу</w:t>
      </w:r>
      <w:r w:rsidRPr="00AD245E">
        <w:rPr>
          <w:rFonts w:ascii="Times New Roman" w:hAnsi="Times New Roman" w:cs="Times New Roman"/>
          <w:sz w:val="20"/>
          <w:szCs w:val="20"/>
        </w:rPr>
        <w:t>вати земельні наділи без приписа</w:t>
      </w:r>
      <w:r w:rsidR="005C4177" w:rsidRPr="00AD245E">
        <w:rPr>
          <w:rFonts w:ascii="Times New Roman" w:hAnsi="Times New Roman" w:cs="Times New Roman"/>
          <w:sz w:val="20"/>
          <w:szCs w:val="20"/>
        </w:rPr>
        <w:t>них до них колонів. Так заверши</w:t>
      </w:r>
      <w:r w:rsidRPr="00AD245E">
        <w:rPr>
          <w:rFonts w:ascii="Times New Roman" w:hAnsi="Times New Roman" w:cs="Times New Roman"/>
          <w:sz w:val="20"/>
          <w:szCs w:val="20"/>
        </w:rPr>
        <w:t>лось правове оформлення закріплення колонів. З</w:t>
      </w:r>
      <w:r w:rsidR="00612539" w:rsidRPr="00AD245E">
        <w:rPr>
          <w:rFonts w:ascii="Times New Roman" w:hAnsi="Times New Roman" w:cs="Times New Roman"/>
          <w:sz w:val="20"/>
          <w:szCs w:val="20"/>
        </w:rPr>
        <w:t>’</w:t>
      </w:r>
      <w:r w:rsidRPr="00AD245E">
        <w:rPr>
          <w:rFonts w:ascii="Times New Roman" w:hAnsi="Times New Roman" w:cs="Times New Roman"/>
          <w:sz w:val="20"/>
          <w:szCs w:val="20"/>
        </w:rPr>
        <w:t>явилася нова група залежних людей, які мали</w:t>
      </w:r>
      <w:r w:rsidR="007A6A51" w:rsidRPr="00AD245E">
        <w:rPr>
          <w:rFonts w:ascii="Times New Roman" w:hAnsi="Times New Roman" w:cs="Times New Roman"/>
          <w:sz w:val="20"/>
          <w:szCs w:val="20"/>
        </w:rPr>
        <w:t xml:space="preserve"> певну правоздатність, але дуже</w:t>
      </w:r>
      <w:r w:rsidRPr="00AD245E">
        <w:rPr>
          <w:rFonts w:ascii="Times New Roman" w:hAnsi="Times New Roman" w:cs="Times New Roman"/>
          <w:sz w:val="20"/>
          <w:szCs w:val="20"/>
        </w:rPr>
        <w:t xml:space="preserve"> обмежену. Якщо колон самовільно залишав землю,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землеволоділець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засобами </w:t>
      </w:r>
      <w:r w:rsidR="005C4177" w:rsidRPr="00AD245E">
        <w:rPr>
          <w:rFonts w:ascii="Times New Roman" w:hAnsi="Times New Roman" w:cs="Times New Roman"/>
          <w:sz w:val="20"/>
          <w:szCs w:val="20"/>
        </w:rPr>
        <w:t>віндикації мав право повернути</w:t>
      </w:r>
      <w:r w:rsidRPr="00AD245E">
        <w:rPr>
          <w:rFonts w:ascii="Times New Roman" w:hAnsi="Times New Roman" w:cs="Times New Roman"/>
          <w:sz w:val="20"/>
          <w:szCs w:val="20"/>
        </w:rPr>
        <w:t xml:space="preserve"> його назад, тобто</w:t>
      </w:r>
      <w:r w:rsidR="007A6A51" w:rsidRPr="00AD245E">
        <w:rPr>
          <w:rFonts w:ascii="Times New Roman" w:hAnsi="Times New Roman" w:cs="Times New Roman"/>
          <w:sz w:val="20"/>
          <w:szCs w:val="20"/>
        </w:rPr>
        <w:t xml:space="preserve"> з цього випливає, що</w:t>
      </w:r>
      <w:r w:rsidRPr="00AD245E">
        <w:rPr>
          <w:rFonts w:ascii="Times New Roman" w:hAnsi="Times New Roman" w:cs="Times New Roman"/>
          <w:sz w:val="20"/>
          <w:szCs w:val="20"/>
        </w:rPr>
        <w:t xml:space="preserve"> правове становище колона мало чим відрізнялося від раба. Проте колони не були рабами, </w:t>
      </w:r>
      <w:r w:rsidR="00741AA2" w:rsidRPr="00AD245E">
        <w:rPr>
          <w:rFonts w:ascii="Times New Roman" w:hAnsi="Times New Roman" w:cs="Times New Roman"/>
          <w:sz w:val="20"/>
          <w:szCs w:val="20"/>
        </w:rPr>
        <w:t>юридично вони залишалися вільни</w:t>
      </w:r>
      <w:r w:rsidRPr="00AD245E">
        <w:rPr>
          <w:rFonts w:ascii="Times New Roman" w:hAnsi="Times New Roman" w:cs="Times New Roman"/>
          <w:sz w:val="20"/>
          <w:szCs w:val="20"/>
        </w:rPr>
        <w:t>ми, але п</w:t>
      </w:r>
      <w:r w:rsidR="00741AA2" w:rsidRPr="00AD245E">
        <w:rPr>
          <w:rFonts w:ascii="Times New Roman" w:hAnsi="Times New Roman" w:cs="Times New Roman"/>
          <w:sz w:val="20"/>
          <w:szCs w:val="20"/>
        </w:rPr>
        <w:t xml:space="preserve">рикріпленими до землі. Колони – це </w:t>
      </w:r>
      <w:r w:rsidRPr="00AD245E">
        <w:rPr>
          <w:rFonts w:ascii="Times New Roman" w:hAnsi="Times New Roman" w:cs="Times New Roman"/>
          <w:sz w:val="20"/>
          <w:szCs w:val="20"/>
        </w:rPr>
        <w:t xml:space="preserve">попередники кріпаків, </w:t>
      </w:r>
      <w:r w:rsidR="00F25D3B" w:rsidRPr="00AD245E">
        <w:rPr>
          <w:rFonts w:ascii="Times New Roman" w:hAnsi="Times New Roman" w:cs="Times New Roman"/>
          <w:sz w:val="20"/>
          <w:szCs w:val="20"/>
        </w:rPr>
        <w:t xml:space="preserve">а колонат </w:t>
      </w:r>
      <w:r w:rsidR="00A471F0" w:rsidRPr="00AD245E">
        <w:rPr>
          <w:rFonts w:ascii="Times New Roman" w:hAnsi="Times New Roman" w:cs="Times New Roman"/>
          <w:sz w:val="20"/>
          <w:szCs w:val="20"/>
        </w:rPr>
        <w:t>-</w:t>
      </w:r>
      <w:r w:rsidR="00F25D3B" w:rsidRPr="00AD245E">
        <w:rPr>
          <w:rFonts w:ascii="Times New Roman" w:hAnsi="Times New Roman" w:cs="Times New Roman"/>
          <w:sz w:val="20"/>
          <w:szCs w:val="20"/>
        </w:rPr>
        <w:t xml:space="preserve"> зародок феодалізму</w:t>
      </w:r>
      <w:r w:rsidR="00A471F0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="00F25D3B" w:rsidRPr="00AD245E">
        <w:rPr>
          <w:rFonts w:ascii="Times New Roman" w:hAnsi="Times New Roman" w:cs="Times New Roman"/>
          <w:sz w:val="20"/>
          <w:szCs w:val="20"/>
        </w:rPr>
        <w:t>[</w:t>
      </w:r>
      <w:r w:rsidR="00ED525F" w:rsidRPr="00AD245E">
        <w:rPr>
          <w:rFonts w:ascii="Times New Roman" w:hAnsi="Times New Roman" w:cs="Times New Roman"/>
          <w:sz w:val="20"/>
          <w:szCs w:val="20"/>
        </w:rPr>
        <w:t>6</w:t>
      </w:r>
      <w:r w:rsidRPr="00AD245E">
        <w:rPr>
          <w:rFonts w:ascii="Times New Roman" w:hAnsi="Times New Roman" w:cs="Times New Roman"/>
          <w:sz w:val="20"/>
          <w:szCs w:val="20"/>
        </w:rPr>
        <w:t>, с. 38-39].</w:t>
      </w:r>
    </w:p>
    <w:p w:rsidR="00DD2553" w:rsidRPr="00AD245E" w:rsidRDefault="00DD2553" w:rsidP="00AD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>Не тільки сам колон, а і його діти вважалися приписаними до даного наділу. Колонат став спад</w:t>
      </w:r>
      <w:r w:rsidR="005C4177" w:rsidRPr="00AD245E">
        <w:rPr>
          <w:rFonts w:ascii="Times New Roman" w:hAnsi="Times New Roman" w:cs="Times New Roman"/>
          <w:sz w:val="20"/>
          <w:szCs w:val="20"/>
        </w:rPr>
        <w:t>ковим. Зростає і особиста залеж</w:t>
      </w:r>
      <w:r w:rsidRPr="00AD245E">
        <w:rPr>
          <w:rFonts w:ascii="Times New Roman" w:hAnsi="Times New Roman" w:cs="Times New Roman"/>
          <w:sz w:val="20"/>
          <w:szCs w:val="20"/>
        </w:rPr>
        <w:t xml:space="preserve">ність колонів від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землеволодільців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>, які безконтрольно творили над ними суд і розправу. Наближалось народження нової еко</w:t>
      </w:r>
      <w:r w:rsidR="00F25D3B" w:rsidRPr="00AD245E">
        <w:rPr>
          <w:rFonts w:ascii="Times New Roman" w:hAnsi="Times New Roman" w:cs="Times New Roman"/>
          <w:sz w:val="20"/>
          <w:szCs w:val="20"/>
        </w:rPr>
        <w:t xml:space="preserve">номічної формації </w:t>
      </w:r>
      <w:r w:rsidR="00A471F0" w:rsidRPr="00AD245E">
        <w:rPr>
          <w:rFonts w:ascii="Times New Roman" w:hAnsi="Times New Roman" w:cs="Times New Roman"/>
          <w:sz w:val="20"/>
          <w:szCs w:val="20"/>
        </w:rPr>
        <w:t>–</w:t>
      </w:r>
      <w:r w:rsidR="00F25D3B" w:rsidRPr="00AD245E">
        <w:rPr>
          <w:rFonts w:ascii="Times New Roman" w:hAnsi="Times New Roman" w:cs="Times New Roman"/>
          <w:sz w:val="20"/>
          <w:szCs w:val="20"/>
        </w:rPr>
        <w:t xml:space="preserve"> феодалізму</w:t>
      </w:r>
      <w:r w:rsidR="00A471F0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="00F25D3B" w:rsidRPr="00AD245E">
        <w:rPr>
          <w:rFonts w:ascii="Times New Roman" w:hAnsi="Times New Roman" w:cs="Times New Roman"/>
          <w:sz w:val="20"/>
          <w:szCs w:val="20"/>
        </w:rPr>
        <w:t>[</w:t>
      </w:r>
      <w:r w:rsidR="00ED525F" w:rsidRPr="00AD245E">
        <w:rPr>
          <w:rFonts w:ascii="Times New Roman" w:hAnsi="Times New Roman" w:cs="Times New Roman"/>
          <w:sz w:val="20"/>
          <w:szCs w:val="20"/>
        </w:rPr>
        <w:t>5</w:t>
      </w:r>
      <w:r w:rsidRPr="00AD245E">
        <w:rPr>
          <w:rFonts w:ascii="Times New Roman" w:hAnsi="Times New Roman" w:cs="Times New Roman"/>
          <w:sz w:val="20"/>
          <w:szCs w:val="20"/>
        </w:rPr>
        <w:t>,</w:t>
      </w:r>
      <w:r w:rsidR="003A7DA1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Pr="00AD245E">
        <w:rPr>
          <w:rFonts w:ascii="Times New Roman" w:hAnsi="Times New Roman" w:cs="Times New Roman"/>
          <w:sz w:val="20"/>
          <w:szCs w:val="20"/>
        </w:rPr>
        <w:t>с.</w:t>
      </w:r>
      <w:r w:rsidR="00ED525F" w:rsidRPr="00AD245E">
        <w:rPr>
          <w:rFonts w:ascii="Times New Roman" w:hAnsi="Times New Roman" w:cs="Times New Roman"/>
          <w:sz w:val="20"/>
          <w:szCs w:val="20"/>
        </w:rPr>
        <w:t>118</w:t>
      </w:r>
      <w:r w:rsidRPr="00AD245E">
        <w:rPr>
          <w:rFonts w:ascii="Times New Roman" w:hAnsi="Times New Roman" w:cs="Times New Roman"/>
          <w:sz w:val="20"/>
          <w:szCs w:val="20"/>
        </w:rPr>
        <w:t>].</w:t>
      </w:r>
    </w:p>
    <w:p w:rsidR="00DD2553" w:rsidRPr="00AD245E" w:rsidRDefault="007A6A51" w:rsidP="00AD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>Відповідно до Кодексу</w:t>
      </w:r>
      <w:r w:rsidR="00DD2553" w:rsidRPr="00AD245E">
        <w:rPr>
          <w:rFonts w:ascii="Times New Roman" w:hAnsi="Times New Roman" w:cs="Times New Roman"/>
          <w:sz w:val="20"/>
          <w:szCs w:val="20"/>
        </w:rPr>
        <w:t xml:space="preserve"> Юстиніана підставами виникнення колонату були: а) народження від батьків, з яких хоча б один був</w:t>
      </w:r>
      <w:r w:rsidR="00FB1B88" w:rsidRPr="00AD245E">
        <w:rPr>
          <w:rFonts w:ascii="Times New Roman" w:hAnsi="Times New Roman" w:cs="Times New Roman"/>
          <w:sz w:val="20"/>
          <w:szCs w:val="20"/>
        </w:rPr>
        <w:t xml:space="preserve"> за своїм правовим положенням</w:t>
      </w:r>
      <w:r w:rsidR="00DD2553" w:rsidRPr="00AD245E">
        <w:rPr>
          <w:rFonts w:ascii="Times New Roman" w:hAnsi="Times New Roman" w:cs="Times New Roman"/>
          <w:sz w:val="20"/>
          <w:szCs w:val="20"/>
        </w:rPr>
        <w:t xml:space="preserve"> колоном; б) угода з власником земельного наділу, внаслідок якої вільний громадянин поселявся на його землі як колон; в) проживання на чужій з</w:t>
      </w:r>
      <w:r w:rsidRPr="00AD245E">
        <w:rPr>
          <w:rFonts w:ascii="Times New Roman" w:hAnsi="Times New Roman" w:cs="Times New Roman"/>
          <w:sz w:val="20"/>
          <w:szCs w:val="20"/>
        </w:rPr>
        <w:t>емлі протягом 30</w:t>
      </w:r>
      <w:r w:rsidR="00DD2553" w:rsidRPr="00AD245E">
        <w:rPr>
          <w:rFonts w:ascii="Times New Roman" w:hAnsi="Times New Roman" w:cs="Times New Roman"/>
          <w:sz w:val="20"/>
          <w:szCs w:val="20"/>
        </w:rPr>
        <w:t xml:space="preserve"> років на умовах і за звичаєм колонів.</w:t>
      </w:r>
      <w:r w:rsidR="000C0A44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="005C4177" w:rsidRPr="00AD245E">
        <w:rPr>
          <w:rFonts w:ascii="Times New Roman" w:hAnsi="Times New Roman" w:cs="Times New Roman"/>
          <w:sz w:val="20"/>
          <w:szCs w:val="20"/>
        </w:rPr>
        <w:t>Крім зазначених</w:t>
      </w:r>
      <w:r w:rsidR="00DD2553" w:rsidRPr="00AD245E">
        <w:rPr>
          <w:rFonts w:ascii="Times New Roman" w:hAnsi="Times New Roman" w:cs="Times New Roman"/>
          <w:sz w:val="20"/>
          <w:szCs w:val="20"/>
        </w:rPr>
        <w:t xml:space="preserve"> підстав, джерелом колонату було покарання працездатних </w:t>
      </w:r>
      <w:r w:rsidR="00F25D3B" w:rsidRPr="00AD245E">
        <w:rPr>
          <w:rFonts w:ascii="Times New Roman" w:hAnsi="Times New Roman" w:cs="Times New Roman"/>
          <w:sz w:val="20"/>
          <w:szCs w:val="20"/>
        </w:rPr>
        <w:t>осіб, які займалися жебрацтвом</w:t>
      </w:r>
      <w:r w:rsidR="00A471F0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="00F25D3B" w:rsidRPr="00AD245E">
        <w:rPr>
          <w:rFonts w:ascii="Times New Roman" w:hAnsi="Times New Roman" w:cs="Times New Roman"/>
          <w:sz w:val="20"/>
          <w:szCs w:val="20"/>
        </w:rPr>
        <w:t>[</w:t>
      </w:r>
      <w:r w:rsidR="00E5290E" w:rsidRPr="00AD245E">
        <w:rPr>
          <w:rFonts w:ascii="Times New Roman" w:hAnsi="Times New Roman" w:cs="Times New Roman"/>
          <w:sz w:val="20"/>
          <w:szCs w:val="20"/>
        </w:rPr>
        <w:t>7</w:t>
      </w:r>
      <w:r w:rsidR="00DD2553" w:rsidRPr="00AD245E">
        <w:rPr>
          <w:rFonts w:ascii="Times New Roman" w:hAnsi="Times New Roman" w:cs="Times New Roman"/>
          <w:sz w:val="20"/>
          <w:szCs w:val="20"/>
        </w:rPr>
        <w:t>].</w:t>
      </w:r>
    </w:p>
    <w:p w:rsidR="00DD2553" w:rsidRPr="00AD245E" w:rsidRDefault="00DD2553" w:rsidP="00AD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>Значна кількість підстав для встановлення колонату свідчить про недостатню чисельність колонів. Площа захоплених земель збільшувалася, а обробляти її б</w:t>
      </w:r>
      <w:r w:rsidR="005C4177" w:rsidRPr="00AD245E">
        <w:rPr>
          <w:rFonts w:ascii="Times New Roman" w:hAnsi="Times New Roman" w:cs="Times New Roman"/>
          <w:sz w:val="20"/>
          <w:szCs w:val="20"/>
        </w:rPr>
        <w:t xml:space="preserve">уло нікому. Тому влада </w:t>
      </w:r>
      <w:r w:rsidR="00310B7C" w:rsidRPr="00AD245E">
        <w:rPr>
          <w:rFonts w:ascii="Times New Roman" w:hAnsi="Times New Roman" w:cs="Times New Roman"/>
          <w:sz w:val="20"/>
          <w:szCs w:val="20"/>
        </w:rPr>
        <w:t xml:space="preserve">шукала </w:t>
      </w:r>
      <w:r w:rsidRPr="00AD245E">
        <w:rPr>
          <w:rFonts w:ascii="Times New Roman" w:hAnsi="Times New Roman" w:cs="Times New Roman"/>
          <w:sz w:val="20"/>
          <w:szCs w:val="20"/>
        </w:rPr>
        <w:t>все нові й нові способи закрі</w:t>
      </w:r>
      <w:r w:rsidR="005C4177" w:rsidRPr="00AD245E">
        <w:rPr>
          <w:rFonts w:ascii="Times New Roman" w:hAnsi="Times New Roman" w:cs="Times New Roman"/>
          <w:sz w:val="20"/>
          <w:szCs w:val="20"/>
        </w:rPr>
        <w:t>плення вільних</w:t>
      </w:r>
      <w:r w:rsidR="00310B7C" w:rsidRPr="00AD245E">
        <w:rPr>
          <w:rFonts w:ascii="Times New Roman" w:hAnsi="Times New Roman" w:cs="Times New Roman"/>
          <w:sz w:val="20"/>
          <w:szCs w:val="20"/>
        </w:rPr>
        <w:t xml:space="preserve"> осіб</w:t>
      </w:r>
      <w:r w:rsidR="005C4177" w:rsidRPr="00AD245E">
        <w:rPr>
          <w:rFonts w:ascii="Times New Roman" w:hAnsi="Times New Roman" w:cs="Times New Roman"/>
          <w:sz w:val="20"/>
          <w:szCs w:val="20"/>
        </w:rPr>
        <w:t xml:space="preserve"> за земельними на</w:t>
      </w:r>
      <w:r w:rsidRPr="00AD245E">
        <w:rPr>
          <w:rFonts w:ascii="Times New Roman" w:hAnsi="Times New Roman" w:cs="Times New Roman"/>
          <w:sz w:val="20"/>
          <w:szCs w:val="20"/>
        </w:rPr>
        <w:t>ділами.</w:t>
      </w:r>
      <w:r w:rsidR="005C4177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="00310B7C" w:rsidRPr="00AD245E">
        <w:rPr>
          <w:rFonts w:ascii="Times New Roman" w:hAnsi="Times New Roman" w:cs="Times New Roman"/>
          <w:sz w:val="20"/>
          <w:szCs w:val="20"/>
        </w:rPr>
        <w:t>І</w:t>
      </w:r>
      <w:r w:rsidR="005C4177" w:rsidRPr="00AD245E">
        <w:rPr>
          <w:rFonts w:ascii="Times New Roman" w:hAnsi="Times New Roman" w:cs="Times New Roman"/>
          <w:sz w:val="20"/>
          <w:szCs w:val="20"/>
        </w:rPr>
        <w:t>снувало лише дві підстави припинення</w:t>
      </w:r>
      <w:r w:rsidR="00310B7C" w:rsidRPr="00AD245E">
        <w:rPr>
          <w:rFonts w:ascii="Times New Roman" w:hAnsi="Times New Roman" w:cs="Times New Roman"/>
          <w:sz w:val="20"/>
          <w:szCs w:val="20"/>
        </w:rPr>
        <w:t xml:space="preserve"> колонату, незважаючи на значну кількість підстав для його виникнення</w:t>
      </w:r>
      <w:r w:rsidRPr="00AD245E">
        <w:rPr>
          <w:rFonts w:ascii="Times New Roman" w:hAnsi="Times New Roman" w:cs="Times New Roman"/>
          <w:sz w:val="20"/>
          <w:szCs w:val="20"/>
        </w:rPr>
        <w:t>. Так, колонат припинявся</w:t>
      </w:r>
      <w:r w:rsidR="0041656A" w:rsidRPr="00AD245E">
        <w:rPr>
          <w:rFonts w:ascii="Times New Roman" w:hAnsi="Times New Roman" w:cs="Times New Roman"/>
          <w:sz w:val="20"/>
          <w:szCs w:val="20"/>
        </w:rPr>
        <w:t xml:space="preserve"> у випадку перетворення</w:t>
      </w:r>
      <w:r w:rsidRPr="00AD245E">
        <w:rPr>
          <w:rFonts w:ascii="Times New Roman" w:hAnsi="Times New Roman" w:cs="Times New Roman"/>
          <w:sz w:val="20"/>
          <w:szCs w:val="20"/>
        </w:rPr>
        <w:t xml:space="preserve"> колон</w:t>
      </w:r>
      <w:r w:rsidR="005C4177" w:rsidRPr="00AD245E">
        <w:rPr>
          <w:rFonts w:ascii="Times New Roman" w:hAnsi="Times New Roman" w:cs="Times New Roman"/>
          <w:sz w:val="20"/>
          <w:szCs w:val="20"/>
        </w:rPr>
        <w:t>а на власника землі, яку він об</w:t>
      </w:r>
      <w:r w:rsidRPr="00AD245E">
        <w:rPr>
          <w:rFonts w:ascii="Times New Roman" w:hAnsi="Times New Roman" w:cs="Times New Roman"/>
          <w:sz w:val="20"/>
          <w:szCs w:val="20"/>
        </w:rPr>
        <w:t xml:space="preserve">робляв, </w:t>
      </w:r>
      <w:r w:rsidR="007A6A51" w:rsidRPr="00AD245E">
        <w:rPr>
          <w:rFonts w:ascii="Times New Roman" w:hAnsi="Times New Roman" w:cs="Times New Roman"/>
          <w:sz w:val="20"/>
          <w:szCs w:val="20"/>
        </w:rPr>
        <w:t xml:space="preserve">після </w:t>
      </w:r>
      <w:r w:rsidRPr="00AD245E">
        <w:rPr>
          <w:rFonts w:ascii="Times New Roman" w:hAnsi="Times New Roman" w:cs="Times New Roman"/>
          <w:sz w:val="20"/>
          <w:szCs w:val="20"/>
        </w:rPr>
        <w:t xml:space="preserve">купівлі. </w:t>
      </w:r>
      <w:r w:rsidR="0041656A" w:rsidRPr="00AD245E">
        <w:rPr>
          <w:rFonts w:ascii="Times New Roman" w:hAnsi="Times New Roman" w:cs="Times New Roman"/>
          <w:sz w:val="20"/>
          <w:szCs w:val="20"/>
        </w:rPr>
        <w:t xml:space="preserve">Ще однією </w:t>
      </w:r>
      <w:r w:rsidRPr="00AD245E">
        <w:rPr>
          <w:rFonts w:ascii="Times New Roman" w:hAnsi="Times New Roman" w:cs="Times New Roman"/>
          <w:sz w:val="20"/>
          <w:szCs w:val="20"/>
        </w:rPr>
        <w:t>підставою його припинення було звед</w:t>
      </w:r>
      <w:r w:rsidR="00F25D3B" w:rsidRPr="00AD245E">
        <w:rPr>
          <w:rFonts w:ascii="Times New Roman" w:hAnsi="Times New Roman" w:cs="Times New Roman"/>
          <w:sz w:val="20"/>
          <w:szCs w:val="20"/>
        </w:rPr>
        <w:t>ення колона в єпископський сан</w:t>
      </w:r>
      <w:r w:rsidR="00A471F0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="00F25D3B" w:rsidRPr="00AD245E">
        <w:rPr>
          <w:rFonts w:ascii="Times New Roman" w:hAnsi="Times New Roman" w:cs="Times New Roman"/>
          <w:sz w:val="20"/>
          <w:szCs w:val="20"/>
        </w:rPr>
        <w:t>[</w:t>
      </w:r>
      <w:r w:rsidR="00E5290E" w:rsidRPr="00AD245E">
        <w:rPr>
          <w:rFonts w:ascii="Times New Roman" w:hAnsi="Times New Roman" w:cs="Times New Roman"/>
          <w:sz w:val="20"/>
          <w:szCs w:val="20"/>
        </w:rPr>
        <w:t>5</w:t>
      </w:r>
      <w:r w:rsidR="00F25D3B" w:rsidRPr="00AD245E">
        <w:rPr>
          <w:rFonts w:ascii="Times New Roman" w:hAnsi="Times New Roman" w:cs="Times New Roman"/>
          <w:sz w:val="20"/>
          <w:szCs w:val="20"/>
        </w:rPr>
        <w:t>,</w:t>
      </w:r>
      <w:r w:rsidR="006D5AEA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="00F25D3B" w:rsidRPr="00AD245E">
        <w:rPr>
          <w:rFonts w:ascii="Times New Roman" w:hAnsi="Times New Roman" w:cs="Times New Roman"/>
          <w:sz w:val="20"/>
          <w:szCs w:val="20"/>
        </w:rPr>
        <w:t>с.118]</w:t>
      </w:r>
      <w:r w:rsidRPr="00AD245E">
        <w:rPr>
          <w:rFonts w:ascii="Times New Roman" w:hAnsi="Times New Roman" w:cs="Times New Roman"/>
          <w:sz w:val="20"/>
          <w:szCs w:val="20"/>
        </w:rPr>
        <w:t>.</w:t>
      </w:r>
    </w:p>
    <w:p w:rsidR="00DD2553" w:rsidRPr="00AD245E" w:rsidRDefault="00DD2553" w:rsidP="00AD2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>Таким чином, підсумовуючи вищесказане можна провести своєрідну пара</w:t>
      </w:r>
      <w:r w:rsidR="00A471F0" w:rsidRPr="00AD245E">
        <w:rPr>
          <w:rFonts w:ascii="Times New Roman" w:hAnsi="Times New Roman" w:cs="Times New Roman"/>
          <w:sz w:val="20"/>
          <w:szCs w:val="20"/>
        </w:rPr>
        <w:t>ле</w:t>
      </w:r>
      <w:r w:rsidRPr="00AD245E">
        <w:rPr>
          <w:rFonts w:ascii="Times New Roman" w:hAnsi="Times New Roman" w:cs="Times New Roman"/>
          <w:sz w:val="20"/>
          <w:szCs w:val="20"/>
        </w:rPr>
        <w:t xml:space="preserve">ль </w:t>
      </w:r>
      <w:r w:rsidR="00A471F0" w:rsidRPr="00AD245E">
        <w:rPr>
          <w:rFonts w:ascii="Times New Roman" w:hAnsi="Times New Roman" w:cs="Times New Roman"/>
          <w:sz w:val="20"/>
          <w:szCs w:val="20"/>
        </w:rPr>
        <w:t>і</w:t>
      </w:r>
      <w:r w:rsidRPr="00AD245E">
        <w:rPr>
          <w:rFonts w:ascii="Times New Roman" w:hAnsi="Times New Roman" w:cs="Times New Roman"/>
          <w:sz w:val="20"/>
          <w:szCs w:val="20"/>
        </w:rPr>
        <w:t>з феодальною епохою,</w:t>
      </w:r>
      <w:r w:rsidR="0041656A" w:rsidRPr="00AD245E">
        <w:rPr>
          <w:rFonts w:ascii="Times New Roman" w:hAnsi="Times New Roman" w:cs="Times New Roman"/>
          <w:sz w:val="20"/>
          <w:szCs w:val="20"/>
        </w:rPr>
        <w:t xml:space="preserve"> коли селяни-кріпаки в цивільно-</w:t>
      </w:r>
      <w:r w:rsidRPr="00AD245E">
        <w:rPr>
          <w:rFonts w:ascii="Times New Roman" w:hAnsi="Times New Roman" w:cs="Times New Roman"/>
          <w:sz w:val="20"/>
          <w:szCs w:val="20"/>
        </w:rPr>
        <w:t>правовому відношенні були залежними від своїх поміщиків. Наявність економічно самостійного господарства зближує колонів з середньовічними кріпаками,</w:t>
      </w:r>
      <w:r w:rsidR="00310B7C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Pr="00AD245E">
        <w:rPr>
          <w:rFonts w:ascii="Times New Roman" w:hAnsi="Times New Roman" w:cs="Times New Roman"/>
          <w:sz w:val="20"/>
          <w:szCs w:val="20"/>
        </w:rPr>
        <w:t>а в класовому відношенні їх становище</w:t>
      </w:r>
      <w:r w:rsidR="00310B7C" w:rsidRPr="00AD245E">
        <w:rPr>
          <w:rFonts w:ascii="Times New Roman" w:hAnsi="Times New Roman" w:cs="Times New Roman"/>
          <w:sz w:val="20"/>
          <w:szCs w:val="20"/>
        </w:rPr>
        <w:t>, особливо</w:t>
      </w:r>
      <w:r w:rsidRPr="00AD245E">
        <w:rPr>
          <w:rFonts w:ascii="Times New Roman" w:hAnsi="Times New Roman" w:cs="Times New Roman"/>
          <w:sz w:val="20"/>
          <w:szCs w:val="20"/>
        </w:rPr>
        <w:t xml:space="preserve"> в епоху пізньої античності</w:t>
      </w:r>
      <w:r w:rsidR="00310B7C" w:rsidRPr="00AD245E">
        <w:rPr>
          <w:rFonts w:ascii="Times New Roman" w:hAnsi="Times New Roman" w:cs="Times New Roman"/>
          <w:sz w:val="20"/>
          <w:szCs w:val="20"/>
        </w:rPr>
        <w:t>,</w:t>
      </w:r>
      <w:r w:rsidRPr="00AD245E">
        <w:rPr>
          <w:rFonts w:ascii="Times New Roman" w:hAnsi="Times New Roman" w:cs="Times New Roman"/>
          <w:sz w:val="20"/>
          <w:szCs w:val="20"/>
        </w:rPr>
        <w:t xml:space="preserve"> більше схоже на становище рабів. Рабовласницькі економічні відносини в Римській державі плавно</w:t>
      </w:r>
      <w:r w:rsidR="00310B7C" w:rsidRPr="00AD245E">
        <w:rPr>
          <w:rFonts w:ascii="Times New Roman" w:hAnsi="Times New Roman" w:cs="Times New Roman"/>
          <w:sz w:val="20"/>
          <w:szCs w:val="20"/>
        </w:rPr>
        <w:t xml:space="preserve"> і поступово</w:t>
      </w:r>
      <w:r w:rsidRPr="00AD245E">
        <w:rPr>
          <w:rFonts w:ascii="Times New Roman" w:hAnsi="Times New Roman" w:cs="Times New Roman"/>
          <w:sz w:val="20"/>
          <w:szCs w:val="20"/>
        </w:rPr>
        <w:t xml:space="preserve"> переростають у феодальні, звідси і подібність статусу колонів та кріпаків, з одного боку, та колонів і рабів з іншого. На зміну рабству приходить інша</w:t>
      </w:r>
      <w:r w:rsidR="00310B7C" w:rsidRPr="00AD245E">
        <w:rPr>
          <w:rFonts w:ascii="Times New Roman" w:hAnsi="Times New Roman" w:cs="Times New Roman"/>
          <w:sz w:val="20"/>
          <w:szCs w:val="20"/>
        </w:rPr>
        <w:t xml:space="preserve"> специфічна форма експлуатації -</w:t>
      </w:r>
      <w:r w:rsidRPr="00AD245E">
        <w:rPr>
          <w:rFonts w:ascii="Times New Roman" w:hAnsi="Times New Roman" w:cs="Times New Roman"/>
          <w:sz w:val="20"/>
          <w:szCs w:val="20"/>
        </w:rPr>
        <w:t xml:space="preserve"> колонат, якому </w:t>
      </w:r>
      <w:r w:rsidR="00310B7C" w:rsidRPr="00AD245E">
        <w:rPr>
          <w:rFonts w:ascii="Times New Roman" w:hAnsi="Times New Roman" w:cs="Times New Roman"/>
          <w:sz w:val="20"/>
          <w:szCs w:val="20"/>
        </w:rPr>
        <w:t xml:space="preserve">власне і </w:t>
      </w:r>
      <w:r w:rsidRPr="00AD245E">
        <w:rPr>
          <w:rFonts w:ascii="Times New Roman" w:hAnsi="Times New Roman" w:cs="Times New Roman"/>
          <w:sz w:val="20"/>
          <w:szCs w:val="20"/>
        </w:rPr>
        <w:t>судилося стати основною формою експлуатації у феодальному суспільстві.</w:t>
      </w:r>
    </w:p>
    <w:p w:rsidR="00DD2553" w:rsidRPr="00AD245E" w:rsidRDefault="00DD2553" w:rsidP="00AD2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B7C" w:rsidRPr="00AD245E" w:rsidRDefault="00310B7C" w:rsidP="00AD24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>Список використан</w:t>
      </w:r>
      <w:r w:rsidR="00FB2561">
        <w:rPr>
          <w:rFonts w:ascii="Times New Roman" w:hAnsi="Times New Roman" w:cs="Times New Roman"/>
          <w:sz w:val="20"/>
          <w:szCs w:val="20"/>
        </w:rPr>
        <w:t>их джерел:</w:t>
      </w:r>
    </w:p>
    <w:p w:rsidR="00A544F0" w:rsidRPr="00AD245E" w:rsidRDefault="00612539" w:rsidP="00AD245E">
      <w:pPr>
        <w:pStyle w:val="1"/>
        <w:spacing w:before="0" w:beforeAutospacing="0" w:after="0" w:afterAutospacing="0"/>
        <w:jc w:val="both"/>
        <w:rPr>
          <w:b w:val="0"/>
          <w:sz w:val="20"/>
          <w:szCs w:val="20"/>
          <w:lang w:val="uk-UA"/>
        </w:rPr>
      </w:pPr>
      <w:r w:rsidRPr="00AD245E">
        <w:rPr>
          <w:b w:val="0"/>
          <w:bCs w:val="0"/>
          <w:color w:val="000000"/>
          <w:sz w:val="20"/>
          <w:szCs w:val="20"/>
          <w:lang w:val="uk-UA"/>
        </w:rPr>
        <w:t xml:space="preserve">1. </w:t>
      </w:r>
      <w:r w:rsidR="00A544F0" w:rsidRPr="00AD245E">
        <w:rPr>
          <w:b w:val="0"/>
          <w:bCs w:val="0"/>
          <w:color w:val="000000"/>
          <w:sz w:val="20"/>
          <w:szCs w:val="20"/>
        </w:rPr>
        <w:t xml:space="preserve">Семенов В. </w:t>
      </w:r>
      <w:r w:rsidR="00A544F0" w:rsidRPr="00AD245E">
        <w:rPr>
          <w:b w:val="0"/>
          <w:color w:val="000000"/>
          <w:sz w:val="20"/>
          <w:szCs w:val="20"/>
        </w:rPr>
        <w:t>Колонат и его формирование в Италии и западных провинциях Римской империи</w:t>
      </w:r>
      <w:r w:rsidR="00E5290E" w:rsidRPr="00AD245E">
        <w:rPr>
          <w:b w:val="0"/>
          <w:color w:val="000000"/>
          <w:sz w:val="20"/>
          <w:szCs w:val="20"/>
          <w:lang w:val="uk-UA"/>
        </w:rPr>
        <w:t xml:space="preserve"> / В. Семенов</w:t>
      </w:r>
      <w:r w:rsidR="00A544F0" w:rsidRPr="00AD245E">
        <w:rPr>
          <w:b w:val="0"/>
          <w:color w:val="000000"/>
          <w:sz w:val="20"/>
          <w:szCs w:val="20"/>
          <w:lang w:val="uk-UA"/>
        </w:rPr>
        <w:t xml:space="preserve"> </w:t>
      </w:r>
      <w:r w:rsidRPr="00AD245E">
        <w:rPr>
          <w:b w:val="0"/>
          <w:sz w:val="20"/>
          <w:szCs w:val="20"/>
          <w:lang w:val="uk-UA"/>
        </w:rPr>
        <w:t>[Електрон</w:t>
      </w:r>
      <w:r w:rsidR="00A544F0" w:rsidRPr="00AD245E">
        <w:rPr>
          <w:b w:val="0"/>
          <w:sz w:val="20"/>
          <w:szCs w:val="20"/>
          <w:lang w:val="uk-UA"/>
        </w:rPr>
        <w:t xml:space="preserve">ний ресурс] – Режим доступу: </w:t>
      </w:r>
      <w:hyperlink r:id="rId8" w:history="1">
        <w:r w:rsidR="00A544F0" w:rsidRPr="00AD245E">
          <w:rPr>
            <w:rStyle w:val="a8"/>
            <w:b w:val="0"/>
            <w:sz w:val="20"/>
            <w:szCs w:val="20"/>
            <w:lang w:val="uk-UA"/>
          </w:rPr>
          <w:t>https://uchil.net/?cm=27149</w:t>
        </w:r>
      </w:hyperlink>
    </w:p>
    <w:p w:rsidR="00612539" w:rsidRPr="00AD245E" w:rsidRDefault="00612539" w:rsidP="00AD2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Петречко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О. М. Суспільно-політичний розвиток римської імперії в І – на поч. ІІІ ст. н. е.: від «відновленої» республіки до сенатської монархії</w:t>
      </w:r>
      <w:r w:rsidR="00E5290E" w:rsidRPr="00AD245E">
        <w:rPr>
          <w:rFonts w:ascii="Times New Roman" w:hAnsi="Times New Roman" w:cs="Times New Roman"/>
          <w:sz w:val="20"/>
          <w:szCs w:val="20"/>
        </w:rPr>
        <w:t xml:space="preserve">: </w:t>
      </w:r>
      <w:r w:rsidRPr="00AD245E">
        <w:rPr>
          <w:rFonts w:ascii="Times New Roman" w:hAnsi="Times New Roman" w:cs="Times New Roman"/>
          <w:sz w:val="20"/>
          <w:szCs w:val="20"/>
        </w:rPr>
        <w:t xml:space="preserve">Авт.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>…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д.і.н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>.</w:t>
      </w:r>
      <w:r w:rsidR="00E5290E" w:rsidRPr="00AD245E">
        <w:rPr>
          <w:rFonts w:ascii="Times New Roman" w:hAnsi="Times New Roman" w:cs="Times New Roman"/>
          <w:sz w:val="20"/>
          <w:szCs w:val="20"/>
        </w:rPr>
        <w:t xml:space="preserve"> /О.М. </w:t>
      </w:r>
      <w:proofErr w:type="spellStart"/>
      <w:r w:rsidR="00E5290E" w:rsidRPr="00AD245E">
        <w:rPr>
          <w:rFonts w:ascii="Times New Roman" w:hAnsi="Times New Roman" w:cs="Times New Roman"/>
          <w:sz w:val="20"/>
          <w:szCs w:val="20"/>
        </w:rPr>
        <w:t>Петречко</w:t>
      </w:r>
      <w:proofErr w:type="spellEnd"/>
      <w:r w:rsidR="00E5290E" w:rsidRPr="00AD245E">
        <w:rPr>
          <w:rFonts w:ascii="Times New Roman" w:hAnsi="Times New Roman" w:cs="Times New Roman"/>
          <w:sz w:val="20"/>
          <w:szCs w:val="20"/>
        </w:rPr>
        <w:t>.</w:t>
      </w:r>
      <w:r w:rsidRPr="00AD245E">
        <w:rPr>
          <w:rFonts w:ascii="Times New Roman" w:hAnsi="Times New Roman" w:cs="Times New Roman"/>
          <w:sz w:val="20"/>
          <w:szCs w:val="20"/>
        </w:rPr>
        <w:t xml:space="preserve"> – Ужгород, 2010. – 39 с.</w:t>
      </w:r>
    </w:p>
    <w:p w:rsidR="00612539" w:rsidRPr="00AD245E" w:rsidRDefault="00612539" w:rsidP="00AD245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AD245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Коптев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А.В.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Формирование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крепостного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права в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поздней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Римской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империи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ранней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Византии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IV-VI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вв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.: Авт.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дисс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…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д.и.н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>.</w:t>
      </w:r>
      <w:r w:rsidR="00E5290E" w:rsidRPr="00AD245E">
        <w:rPr>
          <w:rFonts w:ascii="Times New Roman" w:hAnsi="Times New Roman" w:cs="Times New Roman"/>
          <w:sz w:val="20"/>
          <w:szCs w:val="20"/>
        </w:rPr>
        <w:t xml:space="preserve"> /А.В. </w:t>
      </w:r>
      <w:proofErr w:type="spellStart"/>
      <w:r w:rsidR="00E5290E" w:rsidRPr="00AD245E">
        <w:rPr>
          <w:rFonts w:ascii="Times New Roman" w:hAnsi="Times New Roman" w:cs="Times New Roman"/>
          <w:sz w:val="20"/>
          <w:szCs w:val="20"/>
        </w:rPr>
        <w:t>Коптев</w:t>
      </w:r>
      <w:proofErr w:type="spellEnd"/>
      <w:r w:rsidR="00E5290E" w:rsidRPr="00AD245E">
        <w:rPr>
          <w:rFonts w:ascii="Times New Roman" w:hAnsi="Times New Roman" w:cs="Times New Roman"/>
          <w:sz w:val="20"/>
          <w:szCs w:val="20"/>
        </w:rPr>
        <w:t>.</w:t>
      </w:r>
      <w:r w:rsidRPr="00AD245E">
        <w:rPr>
          <w:rFonts w:ascii="Times New Roman" w:hAnsi="Times New Roman" w:cs="Times New Roman"/>
          <w:sz w:val="20"/>
          <w:szCs w:val="20"/>
        </w:rPr>
        <w:t xml:space="preserve"> - М., 1996. [Електронний ресурс] – Режим доступу: </w:t>
      </w:r>
      <w:hyperlink r:id="rId9" w:history="1">
        <w:r w:rsidRPr="00AD245E">
          <w:rPr>
            <w:rStyle w:val="a8"/>
            <w:rFonts w:ascii="Times New Roman" w:hAnsi="Times New Roman" w:cs="Times New Roman"/>
            <w:sz w:val="20"/>
            <w:szCs w:val="20"/>
          </w:rPr>
          <w:t>http://elar.uniar.ac.ru/jspu/hanle/123456789/1682</w:t>
        </w:r>
      </w:hyperlink>
    </w:p>
    <w:p w:rsidR="00A544F0" w:rsidRPr="00AD245E" w:rsidRDefault="00612539" w:rsidP="00AD24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="004D167E" w:rsidRPr="00AD245E">
        <w:rPr>
          <w:rFonts w:ascii="Times New Roman" w:hAnsi="Times New Roman" w:cs="Times New Roman"/>
          <w:sz w:val="20"/>
          <w:szCs w:val="20"/>
        </w:rPr>
        <w:t>Коптев</w:t>
      </w:r>
      <w:proofErr w:type="spellEnd"/>
      <w:r w:rsidR="004D167E" w:rsidRPr="00AD245E">
        <w:rPr>
          <w:rFonts w:ascii="Times New Roman" w:hAnsi="Times New Roman" w:cs="Times New Roman"/>
          <w:sz w:val="20"/>
          <w:szCs w:val="20"/>
        </w:rPr>
        <w:t xml:space="preserve"> А.</w:t>
      </w:r>
      <w:r w:rsidR="00E5290E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="004D167E" w:rsidRPr="00AD245E">
        <w:rPr>
          <w:rFonts w:ascii="Times New Roman" w:hAnsi="Times New Roman" w:cs="Times New Roman"/>
          <w:sz w:val="20"/>
          <w:szCs w:val="20"/>
        </w:rPr>
        <w:t xml:space="preserve">В. От прав </w:t>
      </w:r>
      <w:proofErr w:type="spellStart"/>
      <w:r w:rsidR="004D167E" w:rsidRPr="00AD245E">
        <w:rPr>
          <w:rFonts w:ascii="Times New Roman" w:hAnsi="Times New Roman" w:cs="Times New Roman"/>
          <w:sz w:val="20"/>
          <w:szCs w:val="20"/>
        </w:rPr>
        <w:t>гражданства</w:t>
      </w:r>
      <w:proofErr w:type="spellEnd"/>
      <w:r w:rsidR="004D167E" w:rsidRPr="00AD245E">
        <w:rPr>
          <w:rFonts w:ascii="Times New Roman" w:hAnsi="Times New Roman" w:cs="Times New Roman"/>
          <w:sz w:val="20"/>
          <w:szCs w:val="20"/>
        </w:rPr>
        <w:t xml:space="preserve"> к праву </w:t>
      </w:r>
      <w:proofErr w:type="spellStart"/>
      <w:r w:rsidR="004D167E" w:rsidRPr="00AD245E">
        <w:rPr>
          <w:rFonts w:ascii="Times New Roman" w:hAnsi="Times New Roman" w:cs="Times New Roman"/>
          <w:sz w:val="20"/>
          <w:szCs w:val="20"/>
        </w:rPr>
        <w:t>колоната</w:t>
      </w:r>
      <w:proofErr w:type="spellEnd"/>
      <w:r w:rsidR="004D167E" w:rsidRPr="00AD245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D167E" w:rsidRPr="00AD245E">
        <w:rPr>
          <w:rFonts w:ascii="Times New Roman" w:hAnsi="Times New Roman" w:cs="Times New Roman"/>
          <w:sz w:val="20"/>
          <w:szCs w:val="20"/>
        </w:rPr>
        <w:t>Формирование</w:t>
      </w:r>
      <w:proofErr w:type="spellEnd"/>
      <w:r w:rsidR="004D167E" w:rsidRPr="00AD24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167E" w:rsidRPr="00AD245E">
        <w:rPr>
          <w:rFonts w:ascii="Times New Roman" w:hAnsi="Times New Roman" w:cs="Times New Roman"/>
          <w:sz w:val="20"/>
          <w:szCs w:val="20"/>
        </w:rPr>
        <w:t>крепостного</w:t>
      </w:r>
      <w:proofErr w:type="spellEnd"/>
      <w:r w:rsidR="004D167E" w:rsidRPr="00AD245E">
        <w:rPr>
          <w:rFonts w:ascii="Times New Roman" w:hAnsi="Times New Roman" w:cs="Times New Roman"/>
          <w:sz w:val="20"/>
          <w:szCs w:val="20"/>
        </w:rPr>
        <w:t xml:space="preserve"> права в </w:t>
      </w:r>
      <w:proofErr w:type="spellStart"/>
      <w:r w:rsidR="004D167E" w:rsidRPr="00AD245E">
        <w:rPr>
          <w:rFonts w:ascii="Times New Roman" w:hAnsi="Times New Roman" w:cs="Times New Roman"/>
          <w:sz w:val="20"/>
          <w:szCs w:val="20"/>
        </w:rPr>
        <w:t>поздней</w:t>
      </w:r>
      <w:proofErr w:type="spellEnd"/>
      <w:r w:rsidR="004D167E" w:rsidRPr="00AD24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167E" w:rsidRPr="00AD245E">
        <w:rPr>
          <w:rFonts w:ascii="Times New Roman" w:hAnsi="Times New Roman" w:cs="Times New Roman"/>
          <w:sz w:val="20"/>
          <w:szCs w:val="20"/>
        </w:rPr>
        <w:t>Римской</w:t>
      </w:r>
      <w:proofErr w:type="spellEnd"/>
      <w:r w:rsidR="004D167E" w:rsidRPr="00AD24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167E" w:rsidRPr="00AD245E">
        <w:rPr>
          <w:rFonts w:ascii="Times New Roman" w:hAnsi="Times New Roman" w:cs="Times New Roman"/>
          <w:sz w:val="20"/>
          <w:szCs w:val="20"/>
        </w:rPr>
        <w:t>империи</w:t>
      </w:r>
      <w:proofErr w:type="spellEnd"/>
      <w:r w:rsidR="00E5290E" w:rsidRPr="00AD245E">
        <w:rPr>
          <w:rFonts w:ascii="Times New Roman" w:hAnsi="Times New Roman" w:cs="Times New Roman"/>
          <w:sz w:val="20"/>
          <w:szCs w:val="20"/>
        </w:rPr>
        <w:t xml:space="preserve"> /А.В. </w:t>
      </w:r>
      <w:proofErr w:type="spellStart"/>
      <w:r w:rsidR="00E5290E" w:rsidRPr="00AD245E">
        <w:rPr>
          <w:rFonts w:ascii="Times New Roman" w:hAnsi="Times New Roman" w:cs="Times New Roman"/>
          <w:sz w:val="20"/>
          <w:szCs w:val="20"/>
        </w:rPr>
        <w:t>Коптев</w:t>
      </w:r>
      <w:proofErr w:type="spellEnd"/>
      <w:r w:rsidR="004D167E" w:rsidRPr="00AD245E">
        <w:rPr>
          <w:rFonts w:ascii="Times New Roman" w:hAnsi="Times New Roman" w:cs="Times New Roman"/>
          <w:sz w:val="20"/>
          <w:szCs w:val="20"/>
        </w:rPr>
        <w:t>. – Вологда: «</w:t>
      </w:r>
      <w:proofErr w:type="spellStart"/>
      <w:r w:rsidR="004D167E" w:rsidRPr="00AD245E">
        <w:rPr>
          <w:rFonts w:ascii="Times New Roman" w:hAnsi="Times New Roman" w:cs="Times New Roman"/>
          <w:sz w:val="20"/>
          <w:szCs w:val="20"/>
        </w:rPr>
        <w:t>Ардвисура</w:t>
      </w:r>
      <w:proofErr w:type="spellEnd"/>
      <w:r w:rsidR="004D167E" w:rsidRPr="00AD245E">
        <w:rPr>
          <w:rFonts w:ascii="Times New Roman" w:hAnsi="Times New Roman" w:cs="Times New Roman"/>
          <w:sz w:val="20"/>
          <w:szCs w:val="20"/>
        </w:rPr>
        <w:t xml:space="preserve">», 1995. </w:t>
      </w:r>
      <w:r w:rsidR="00E5290E" w:rsidRPr="00AD245E">
        <w:rPr>
          <w:rFonts w:ascii="Times New Roman" w:hAnsi="Times New Roman" w:cs="Times New Roman"/>
          <w:sz w:val="20"/>
          <w:szCs w:val="20"/>
        </w:rPr>
        <w:t>–</w:t>
      </w:r>
      <w:r w:rsidR="004D167E" w:rsidRPr="00AD245E">
        <w:rPr>
          <w:rFonts w:ascii="Times New Roman" w:hAnsi="Times New Roman" w:cs="Times New Roman"/>
          <w:sz w:val="20"/>
          <w:szCs w:val="20"/>
        </w:rPr>
        <w:t xml:space="preserve"> 264</w:t>
      </w:r>
      <w:r w:rsidR="00E5290E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="004D167E" w:rsidRPr="00AD245E">
        <w:rPr>
          <w:rFonts w:ascii="Times New Roman" w:hAnsi="Times New Roman" w:cs="Times New Roman"/>
          <w:sz w:val="20"/>
          <w:szCs w:val="20"/>
        </w:rPr>
        <w:t xml:space="preserve">с. [Електронний ресурс] – Режим доступу: </w:t>
      </w:r>
      <w:hyperlink r:id="rId10" w:anchor="001" w:history="1">
        <w:r w:rsidR="004D167E" w:rsidRPr="00AD245E">
          <w:rPr>
            <w:rStyle w:val="a8"/>
            <w:rFonts w:ascii="Times New Roman" w:hAnsi="Times New Roman" w:cs="Times New Roman"/>
            <w:sz w:val="20"/>
            <w:szCs w:val="20"/>
          </w:rPr>
          <w:t>http://ancientrome.ru/publik/article.htm?a=1263032732#001</w:t>
        </w:r>
      </w:hyperlink>
    </w:p>
    <w:p w:rsidR="00ED525F" w:rsidRPr="00AD245E" w:rsidRDefault="00ED525F" w:rsidP="00AD245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Підопригора</w:t>
      </w:r>
      <w:proofErr w:type="spellEnd"/>
      <w:r w:rsidR="00E5290E" w:rsidRPr="00AD245E">
        <w:rPr>
          <w:rFonts w:ascii="Times New Roman" w:hAnsi="Times New Roman" w:cs="Times New Roman"/>
          <w:sz w:val="20"/>
          <w:szCs w:val="20"/>
        </w:rPr>
        <w:t xml:space="preserve"> О.А.,</w:t>
      </w:r>
      <w:proofErr w:type="spellStart"/>
      <w:r w:rsidR="00E5290E" w:rsidRPr="00AD245E">
        <w:rPr>
          <w:rFonts w:ascii="Times New Roman" w:hAnsi="Times New Roman" w:cs="Times New Roman"/>
          <w:sz w:val="20"/>
          <w:szCs w:val="20"/>
        </w:rPr>
        <w:t>Харитонов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Є.О. Римське право: </w:t>
      </w:r>
      <w:r w:rsidR="00E5290E" w:rsidRPr="00AD245E">
        <w:rPr>
          <w:rFonts w:ascii="Times New Roman" w:hAnsi="Times New Roman" w:cs="Times New Roman"/>
          <w:sz w:val="20"/>
          <w:szCs w:val="20"/>
        </w:rPr>
        <w:t>П</w:t>
      </w:r>
      <w:r w:rsidRPr="00AD245E">
        <w:rPr>
          <w:rFonts w:ascii="Times New Roman" w:hAnsi="Times New Roman" w:cs="Times New Roman"/>
          <w:sz w:val="20"/>
          <w:szCs w:val="20"/>
        </w:rPr>
        <w:t>ідруч</w:t>
      </w:r>
      <w:r w:rsidR="00E5290E" w:rsidRPr="00AD245E">
        <w:rPr>
          <w:rFonts w:ascii="Times New Roman" w:hAnsi="Times New Roman" w:cs="Times New Roman"/>
          <w:sz w:val="20"/>
          <w:szCs w:val="20"/>
        </w:rPr>
        <w:t xml:space="preserve">ник </w:t>
      </w:r>
      <w:r w:rsidRPr="00AD245E">
        <w:rPr>
          <w:rFonts w:ascii="Times New Roman" w:hAnsi="Times New Roman" w:cs="Times New Roman"/>
          <w:sz w:val="20"/>
          <w:szCs w:val="20"/>
        </w:rPr>
        <w:t>/ О.А.</w:t>
      </w:r>
      <w:r w:rsidR="00E5290E" w:rsidRPr="00AD24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Підопригора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>, Є.О.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Харитонов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. – 2-ге вид. – К. :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Юрінком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Інтер, 2009. – 528 с. </w:t>
      </w:r>
    </w:p>
    <w:p w:rsidR="00ED525F" w:rsidRPr="00AD245E" w:rsidRDefault="00ED525F" w:rsidP="00AD245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245E">
        <w:rPr>
          <w:rFonts w:ascii="Times New Roman" w:hAnsi="Times New Roman" w:cs="Times New Roman"/>
          <w:sz w:val="20"/>
          <w:szCs w:val="20"/>
        </w:rPr>
        <w:t>6. Основи римського</w:t>
      </w:r>
      <w:r w:rsidR="00E5290E" w:rsidRPr="00AD245E">
        <w:rPr>
          <w:rFonts w:ascii="Times New Roman" w:hAnsi="Times New Roman" w:cs="Times New Roman"/>
          <w:sz w:val="20"/>
          <w:szCs w:val="20"/>
        </w:rPr>
        <w:t xml:space="preserve"> приватного права: Підручник /</w:t>
      </w:r>
      <w:r w:rsidRPr="00AD245E">
        <w:rPr>
          <w:rFonts w:ascii="Times New Roman" w:hAnsi="Times New Roman" w:cs="Times New Roman"/>
          <w:sz w:val="20"/>
          <w:szCs w:val="20"/>
        </w:rPr>
        <w:t>В.І.</w:t>
      </w:r>
      <w:r w:rsidR="00E5290E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Pr="00AD245E">
        <w:rPr>
          <w:rFonts w:ascii="Times New Roman" w:hAnsi="Times New Roman" w:cs="Times New Roman"/>
          <w:sz w:val="20"/>
          <w:szCs w:val="20"/>
        </w:rPr>
        <w:t>Борисова, Л.М.</w:t>
      </w:r>
      <w:r w:rsidR="00E5290E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Pr="00AD245E">
        <w:rPr>
          <w:rFonts w:ascii="Times New Roman" w:hAnsi="Times New Roman" w:cs="Times New Roman"/>
          <w:sz w:val="20"/>
          <w:szCs w:val="20"/>
        </w:rPr>
        <w:t xml:space="preserve">Баранова, М.В.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Домашенко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 xml:space="preserve"> та ін.; За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заг.ред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>. В.І.</w:t>
      </w:r>
      <w:r w:rsidR="00E5290E" w:rsidRPr="00AD245E">
        <w:rPr>
          <w:rFonts w:ascii="Times New Roman" w:hAnsi="Times New Roman" w:cs="Times New Roman"/>
          <w:sz w:val="20"/>
          <w:szCs w:val="20"/>
        </w:rPr>
        <w:t xml:space="preserve"> </w:t>
      </w:r>
      <w:r w:rsidRPr="00AD245E">
        <w:rPr>
          <w:rFonts w:ascii="Times New Roman" w:hAnsi="Times New Roman" w:cs="Times New Roman"/>
          <w:sz w:val="20"/>
          <w:szCs w:val="20"/>
        </w:rPr>
        <w:t>Борисової та Л.М.</w:t>
      </w:r>
      <w:r w:rsidR="00E5290E" w:rsidRPr="00AD24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245E">
        <w:rPr>
          <w:rFonts w:ascii="Times New Roman" w:hAnsi="Times New Roman" w:cs="Times New Roman"/>
          <w:sz w:val="20"/>
          <w:szCs w:val="20"/>
        </w:rPr>
        <w:t>Баранової</w:t>
      </w:r>
      <w:proofErr w:type="spellEnd"/>
      <w:r w:rsidRPr="00AD245E">
        <w:rPr>
          <w:rFonts w:ascii="Times New Roman" w:hAnsi="Times New Roman" w:cs="Times New Roman"/>
          <w:sz w:val="20"/>
          <w:szCs w:val="20"/>
        </w:rPr>
        <w:t>. – Х. : Право, 2008. – 224 с.</w:t>
      </w:r>
    </w:p>
    <w:p w:rsidR="00ED525F" w:rsidRPr="00AD245E" w:rsidRDefault="00ED525F" w:rsidP="00AD24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-RU" w:eastAsia="ru-RU"/>
        </w:rPr>
      </w:pPr>
      <w:r w:rsidRPr="00AD24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7. </w:t>
      </w:r>
      <w:r w:rsidR="00E5290E" w:rsidRPr="00AD24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Римское частное право: Учебник</w:t>
      </w:r>
      <w:proofErr w:type="gramStart"/>
      <w:r w:rsidR="00E5290E" w:rsidRPr="00AD24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/</w:t>
      </w:r>
      <w:r w:rsidRPr="00AD245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r w:rsidRPr="00AD245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-RU" w:eastAsia="ru-RU"/>
        </w:rPr>
        <w:t>П</w:t>
      </w:r>
      <w:proofErr w:type="gramEnd"/>
      <w:r w:rsidRPr="00AD245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-RU" w:eastAsia="ru-RU"/>
        </w:rPr>
        <w:t>од ред. пр</w:t>
      </w:r>
      <w:r w:rsidR="00E5290E" w:rsidRPr="00AD245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-RU" w:eastAsia="ru-RU"/>
        </w:rPr>
        <w:t>оф. И.Б. Новицкого,</w:t>
      </w:r>
      <w:r w:rsidRPr="00AD245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-RU" w:eastAsia="ru-RU"/>
        </w:rPr>
        <w:t xml:space="preserve"> проф. И.С. </w:t>
      </w:r>
      <w:proofErr w:type="spellStart"/>
      <w:r w:rsidRPr="00AD245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-RU" w:eastAsia="ru-RU"/>
        </w:rPr>
        <w:t>Перетерского</w:t>
      </w:r>
      <w:proofErr w:type="spellEnd"/>
      <w:r w:rsidR="00E5290E" w:rsidRPr="00AD245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-RU" w:eastAsia="ru-RU"/>
        </w:rPr>
        <w:t>. -</w:t>
      </w:r>
      <w:r w:rsidRPr="00AD245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-RU" w:eastAsia="ru-RU"/>
        </w:rPr>
        <w:t xml:space="preserve"> Москва: Юриспруденция, 2000</w:t>
      </w:r>
      <w:r w:rsidR="00E5290E" w:rsidRPr="00AD245E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-RU" w:eastAsia="ru-RU"/>
        </w:rPr>
        <w:t xml:space="preserve"> </w:t>
      </w:r>
      <w:r w:rsidR="00E5290E" w:rsidRPr="00AD245E">
        <w:rPr>
          <w:rFonts w:ascii="Times New Roman" w:hAnsi="Times New Roman" w:cs="Times New Roman"/>
          <w:sz w:val="20"/>
          <w:szCs w:val="20"/>
        </w:rPr>
        <w:t>[Електронний ресурс] – Режим доступу:</w:t>
      </w:r>
      <w:r w:rsidRPr="00AD245E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Pr="00AD245E">
          <w:rPr>
            <w:rStyle w:val="a8"/>
            <w:rFonts w:ascii="Times New Roman" w:eastAsia="Times New Roman" w:hAnsi="Times New Roman" w:cs="Times New Roman"/>
            <w:iCs/>
            <w:sz w:val="20"/>
            <w:szCs w:val="20"/>
            <w:lang w:val="ru-RU" w:eastAsia="ru-RU"/>
          </w:rPr>
          <w:t>http://bibliotekar.ru/rimskoe-pravo-2/123.htm</w:t>
        </w:r>
      </w:hyperlink>
    </w:p>
    <w:p w:rsidR="004D167E" w:rsidRPr="00ED525F" w:rsidRDefault="004D167E" w:rsidP="00A47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D167E" w:rsidRPr="00ED525F" w:rsidSect="00AD245E">
      <w:headerReference w:type="default" r:id="rId12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87" w:rsidRDefault="009D6987" w:rsidP="00F25D3B">
      <w:pPr>
        <w:spacing w:after="0" w:line="240" w:lineRule="auto"/>
      </w:pPr>
      <w:r>
        <w:separator/>
      </w:r>
    </w:p>
  </w:endnote>
  <w:endnote w:type="continuationSeparator" w:id="0">
    <w:p w:rsidR="009D6987" w:rsidRDefault="009D6987" w:rsidP="00F2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87" w:rsidRDefault="009D6987" w:rsidP="00F25D3B">
      <w:pPr>
        <w:spacing w:after="0" w:line="240" w:lineRule="auto"/>
      </w:pPr>
      <w:r>
        <w:separator/>
      </w:r>
    </w:p>
  </w:footnote>
  <w:footnote w:type="continuationSeparator" w:id="0">
    <w:p w:rsidR="009D6987" w:rsidRDefault="009D6987" w:rsidP="00F2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3B" w:rsidRDefault="00F25D3B">
    <w:pPr>
      <w:pStyle w:val="a3"/>
      <w:jc w:val="right"/>
    </w:pPr>
  </w:p>
  <w:p w:rsidR="00F25D3B" w:rsidRDefault="00F25D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D16"/>
    <w:multiLevelType w:val="hybridMultilevel"/>
    <w:tmpl w:val="4942D86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74"/>
    <w:rsid w:val="00032909"/>
    <w:rsid w:val="000359B3"/>
    <w:rsid w:val="000510E5"/>
    <w:rsid w:val="00060308"/>
    <w:rsid w:val="000872FC"/>
    <w:rsid w:val="00097797"/>
    <w:rsid w:val="000C0A44"/>
    <w:rsid w:val="00105D35"/>
    <w:rsid w:val="001B19E8"/>
    <w:rsid w:val="001E0864"/>
    <w:rsid w:val="0028362D"/>
    <w:rsid w:val="00294ED2"/>
    <w:rsid w:val="00310B7C"/>
    <w:rsid w:val="003250D4"/>
    <w:rsid w:val="003461C9"/>
    <w:rsid w:val="00353C65"/>
    <w:rsid w:val="003A7DA1"/>
    <w:rsid w:val="0041656A"/>
    <w:rsid w:val="0041796E"/>
    <w:rsid w:val="00421930"/>
    <w:rsid w:val="00452211"/>
    <w:rsid w:val="004D167E"/>
    <w:rsid w:val="00502F74"/>
    <w:rsid w:val="0056671B"/>
    <w:rsid w:val="005A70C2"/>
    <w:rsid w:val="005C4177"/>
    <w:rsid w:val="00612539"/>
    <w:rsid w:val="00630F9F"/>
    <w:rsid w:val="006D2491"/>
    <w:rsid w:val="006D5AEA"/>
    <w:rsid w:val="006F15D3"/>
    <w:rsid w:val="00710FA3"/>
    <w:rsid w:val="0073451E"/>
    <w:rsid w:val="00741AA2"/>
    <w:rsid w:val="007A0DB5"/>
    <w:rsid w:val="007A6A51"/>
    <w:rsid w:val="007B1A86"/>
    <w:rsid w:val="007F465A"/>
    <w:rsid w:val="008747D4"/>
    <w:rsid w:val="008D40F3"/>
    <w:rsid w:val="00945F68"/>
    <w:rsid w:val="00977E6F"/>
    <w:rsid w:val="009D09C7"/>
    <w:rsid w:val="009D6987"/>
    <w:rsid w:val="00A25914"/>
    <w:rsid w:val="00A471F0"/>
    <w:rsid w:val="00A544F0"/>
    <w:rsid w:val="00A62BE8"/>
    <w:rsid w:val="00AD19DD"/>
    <w:rsid w:val="00AD245E"/>
    <w:rsid w:val="00AD41F9"/>
    <w:rsid w:val="00AF6B85"/>
    <w:rsid w:val="00B3412A"/>
    <w:rsid w:val="00B54F27"/>
    <w:rsid w:val="00BF348A"/>
    <w:rsid w:val="00C32AF6"/>
    <w:rsid w:val="00C5336B"/>
    <w:rsid w:val="00C91D37"/>
    <w:rsid w:val="00CC0D71"/>
    <w:rsid w:val="00D10F64"/>
    <w:rsid w:val="00DD2553"/>
    <w:rsid w:val="00E5290E"/>
    <w:rsid w:val="00E71143"/>
    <w:rsid w:val="00E834DD"/>
    <w:rsid w:val="00ED525F"/>
    <w:rsid w:val="00F25D3B"/>
    <w:rsid w:val="00FB1B88"/>
    <w:rsid w:val="00FB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4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D3B"/>
  </w:style>
  <w:style w:type="paragraph" w:styleId="a5">
    <w:name w:val="footer"/>
    <w:basedOn w:val="a"/>
    <w:link w:val="a6"/>
    <w:uiPriority w:val="99"/>
    <w:unhideWhenUsed/>
    <w:rsid w:val="00F2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D3B"/>
  </w:style>
  <w:style w:type="paragraph" w:styleId="a7">
    <w:name w:val="List Paragraph"/>
    <w:basedOn w:val="a"/>
    <w:uiPriority w:val="34"/>
    <w:qFormat/>
    <w:rsid w:val="00F25D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44F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8">
    <w:name w:val="Hyperlink"/>
    <w:basedOn w:val="a0"/>
    <w:uiPriority w:val="99"/>
    <w:unhideWhenUsed/>
    <w:rsid w:val="00A544F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A0DB5"/>
  </w:style>
  <w:style w:type="character" w:customStyle="1" w:styleId="alt-edited">
    <w:name w:val="alt-edited"/>
    <w:basedOn w:val="a0"/>
    <w:rsid w:val="007A0DB5"/>
  </w:style>
  <w:style w:type="character" w:styleId="a9">
    <w:name w:val="FollowedHyperlink"/>
    <w:basedOn w:val="a0"/>
    <w:uiPriority w:val="99"/>
    <w:semiHidden/>
    <w:unhideWhenUsed/>
    <w:rsid w:val="00977E6F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97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2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4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D3B"/>
  </w:style>
  <w:style w:type="paragraph" w:styleId="a5">
    <w:name w:val="footer"/>
    <w:basedOn w:val="a"/>
    <w:link w:val="a6"/>
    <w:uiPriority w:val="99"/>
    <w:unhideWhenUsed/>
    <w:rsid w:val="00F2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D3B"/>
  </w:style>
  <w:style w:type="paragraph" w:styleId="a7">
    <w:name w:val="List Paragraph"/>
    <w:basedOn w:val="a"/>
    <w:uiPriority w:val="34"/>
    <w:qFormat/>
    <w:rsid w:val="00F25D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44F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8">
    <w:name w:val="Hyperlink"/>
    <w:basedOn w:val="a0"/>
    <w:uiPriority w:val="99"/>
    <w:unhideWhenUsed/>
    <w:rsid w:val="00A544F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A0DB5"/>
  </w:style>
  <w:style w:type="character" w:customStyle="1" w:styleId="alt-edited">
    <w:name w:val="alt-edited"/>
    <w:basedOn w:val="a0"/>
    <w:rsid w:val="007A0DB5"/>
  </w:style>
  <w:style w:type="character" w:styleId="a9">
    <w:name w:val="FollowedHyperlink"/>
    <w:basedOn w:val="a0"/>
    <w:uiPriority w:val="99"/>
    <w:semiHidden/>
    <w:unhideWhenUsed/>
    <w:rsid w:val="00977E6F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97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2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l.net/?cm=2714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tekar.ru/rimskoe-pravo-2/123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ncientrome.ru/publik/article.htm?a=1263032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ar.uniar.ac.ru/jspu/hanle/123456789/16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User</cp:lastModifiedBy>
  <cp:revision>19</cp:revision>
  <dcterms:created xsi:type="dcterms:W3CDTF">2017-03-26T09:14:00Z</dcterms:created>
  <dcterms:modified xsi:type="dcterms:W3CDTF">2017-04-14T17:15:00Z</dcterms:modified>
</cp:coreProperties>
</file>